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77BF" w14:textId="77777777" w:rsidR="00E61EE7" w:rsidRPr="00E61EE7" w:rsidRDefault="00E61EE7" w:rsidP="00E61EE7">
      <w:pPr>
        <w:pStyle w:val="Heading1"/>
      </w:pPr>
      <w:r w:rsidRPr="00E61EE7">
        <w:t>NEEDS ANALYSIS – HEALTH  </w:t>
      </w:r>
    </w:p>
    <w:p w14:paraId="452FDFC2" w14:textId="77777777" w:rsidR="00E61EE7" w:rsidRPr="00E61EE7" w:rsidRDefault="00E61EE7" w:rsidP="00E61EE7"/>
    <w:p w14:paraId="58A7FB9A" w14:textId="77777777" w:rsidR="00E61EE7" w:rsidRPr="00E61EE7" w:rsidRDefault="00E61EE7" w:rsidP="00E61EE7">
      <w:pPr>
        <w:pStyle w:val="Heading2"/>
      </w:pPr>
      <w:r w:rsidRPr="00E61EE7">
        <w:t>Objectives </w:t>
      </w:r>
    </w:p>
    <w:p w14:paraId="6D12916F" w14:textId="29D388A2" w:rsidR="00E61EE7" w:rsidRPr="00E61EE7" w:rsidRDefault="00E61EE7" w:rsidP="00E61EE7">
      <w:pPr>
        <w:pStyle w:val="Heading3"/>
      </w:pPr>
      <w:r w:rsidRPr="00E61EE7">
        <w:t>To determine the knowledge, practice strengths and gaps within a health service in its interface with the NDIS to achieve a positive discharge or support outcome </w:t>
      </w:r>
    </w:p>
    <w:p w14:paraId="6024DBB9" w14:textId="5A7CCCE3" w:rsidR="00E61EE7" w:rsidRPr="00E61EE7" w:rsidRDefault="00E61EE7" w:rsidP="00E61EE7">
      <w:pPr>
        <w:pStyle w:val="Heading3"/>
      </w:pPr>
      <w:r w:rsidRPr="00E61EE7">
        <w:t>To determine the health service’s current practice, policies, collaborations and networks that help facilitate positive discharge outcomes for younger people with disability and complex support needs  </w:t>
      </w:r>
    </w:p>
    <w:p w14:paraId="010E3070" w14:textId="77777777" w:rsidR="00E61EE7" w:rsidRPr="00E61EE7" w:rsidRDefault="00E61EE7" w:rsidP="00E61EE7">
      <w:pPr>
        <w:pStyle w:val="Heading2"/>
      </w:pPr>
      <w:r w:rsidRPr="00E61EE7">
        <w:t>Goals </w:t>
      </w:r>
    </w:p>
    <w:p w14:paraId="70D38F4D" w14:textId="77777777" w:rsidR="00E61EE7" w:rsidRPr="00E61EE7" w:rsidRDefault="00E61EE7" w:rsidP="00E61EE7">
      <w:pPr>
        <w:pStyle w:val="Heading3"/>
      </w:pPr>
      <w:r w:rsidRPr="00E61EE7">
        <w:t xml:space="preserve">To provide practice training that addresses gaps identified by the </w:t>
      </w:r>
      <w:proofErr w:type="gramStart"/>
      <w:r w:rsidRPr="00E61EE7">
        <w:t>needs</w:t>
      </w:r>
      <w:proofErr w:type="gramEnd"/>
      <w:r w:rsidRPr="00E61EE7">
        <w:t xml:space="preserve"> analysis</w:t>
      </w:r>
    </w:p>
    <w:p w14:paraId="7F2D7843" w14:textId="6DBFC0DA" w:rsidR="00E61EE7" w:rsidRPr="00E61EE7" w:rsidRDefault="00E61EE7" w:rsidP="00E61EE7">
      <w:pPr>
        <w:pStyle w:val="Heading3"/>
      </w:pPr>
      <w:r w:rsidRPr="00E61EE7">
        <w:t xml:space="preserve">To provide opportunities for secondary consultation through a community </w:t>
      </w:r>
      <w:r w:rsidRPr="00E61EE7">
        <w:br/>
      </w:r>
      <w:r w:rsidRPr="00E61EE7">
        <w:t>of practice   </w:t>
      </w:r>
    </w:p>
    <w:p w14:paraId="0E6BB188" w14:textId="77777777" w:rsidR="00E61EE7" w:rsidRPr="00E61EE7" w:rsidRDefault="00E61EE7" w:rsidP="00E61EE7"/>
    <w:tbl>
      <w:tblPr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4485"/>
      </w:tblGrid>
      <w:tr w:rsidR="00E61EE7" w:rsidRPr="00E61EE7" w14:paraId="43126504" w14:textId="77777777" w:rsidTr="007D02D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4866660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GOVERNANCE STRUCTURES </w:t>
            </w:r>
          </w:p>
        </w:tc>
      </w:tr>
      <w:tr w:rsidR="007D02D7" w:rsidRPr="00E61EE7" w14:paraId="7BD77A54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3BA12C3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46E812F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F3A399E" w14:textId="231162E8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7C14095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note examples</w:t>
            </w:r>
          </w:p>
        </w:tc>
      </w:tr>
      <w:tr w:rsidR="007D02D7" w:rsidRPr="00E61EE7" w14:paraId="1C545371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47CDF6E" w14:textId="77777777" w:rsidR="00E61EE7" w:rsidRPr="00E61EE7" w:rsidRDefault="00E61EE7" w:rsidP="007D02D7">
            <w:pPr>
              <w:pStyle w:val="Tablebody"/>
            </w:pPr>
            <w:r w:rsidRPr="00E61EE7">
              <w:t>Steering committee/reference group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5943CA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2E6B2C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6517F2" w14:textId="77777777" w:rsidR="00E61EE7" w:rsidRPr="00E61EE7" w:rsidRDefault="00E61EE7" w:rsidP="007D02D7">
            <w:pPr>
              <w:pStyle w:val="Tablebody"/>
            </w:pPr>
          </w:p>
        </w:tc>
      </w:tr>
      <w:tr w:rsidR="007D02D7" w:rsidRPr="00E61EE7" w14:paraId="5D7D5445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A11D630" w14:textId="77777777" w:rsidR="00E61EE7" w:rsidRPr="00E61EE7" w:rsidRDefault="00E61EE7" w:rsidP="007D02D7">
            <w:pPr>
              <w:pStyle w:val="Tablebody"/>
            </w:pPr>
            <w:r w:rsidRPr="00E61EE7">
              <w:t>Executive lead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952DBD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AC95A6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99D9581" w14:textId="77777777" w:rsidR="00E61EE7" w:rsidRPr="00E61EE7" w:rsidRDefault="00E61EE7" w:rsidP="007D02D7">
            <w:pPr>
              <w:pStyle w:val="Tablebody"/>
            </w:pPr>
          </w:p>
        </w:tc>
      </w:tr>
      <w:tr w:rsidR="007D02D7" w:rsidRPr="00E61EE7" w14:paraId="119CF705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C16D62D" w14:textId="45DEC6F3" w:rsidR="00E61EE7" w:rsidRPr="00E61EE7" w:rsidRDefault="00E61EE7" w:rsidP="007D02D7">
            <w:pPr>
              <w:pStyle w:val="Tablebody"/>
            </w:pPr>
            <w:r w:rsidRPr="00E61EE7">
              <w:t>Executive understanding and support to implement changes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323408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A6F867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3871E2A" w14:textId="77777777" w:rsidR="00E61EE7" w:rsidRPr="00E61EE7" w:rsidRDefault="00E61EE7" w:rsidP="007D02D7">
            <w:pPr>
              <w:pStyle w:val="Tablebody"/>
            </w:pPr>
          </w:p>
        </w:tc>
      </w:tr>
      <w:tr w:rsidR="007D02D7" w:rsidRPr="00E61EE7" w14:paraId="18D58C3A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DBD326A" w14:textId="77777777" w:rsidR="00E61EE7" w:rsidRPr="00E61EE7" w:rsidRDefault="00E61EE7" w:rsidP="007D02D7">
            <w:pPr>
              <w:pStyle w:val="Tablebody"/>
            </w:pPr>
            <w:r w:rsidRPr="00E61EE7">
              <w:t>NDIS project/specialist lead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E43DDCD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CA104BF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83FF639" w14:textId="77777777" w:rsidR="00E61EE7" w:rsidRPr="00E61EE7" w:rsidRDefault="00E61EE7" w:rsidP="007D02D7">
            <w:pPr>
              <w:pStyle w:val="Tablebody"/>
            </w:pPr>
          </w:p>
        </w:tc>
      </w:tr>
    </w:tbl>
    <w:p w14:paraId="5371444B" w14:textId="77777777" w:rsidR="00E61EE7" w:rsidRPr="00E61EE7" w:rsidRDefault="00E61EE7" w:rsidP="007D02D7">
      <w:pPr>
        <w:pStyle w:val="Tablebody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4485"/>
      </w:tblGrid>
      <w:tr w:rsidR="00E61EE7" w:rsidRPr="00E61EE7" w14:paraId="5A1C8879" w14:textId="77777777" w:rsidTr="007D02D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49C4554" w14:textId="40B7FE5E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POLICIES, SYSTEMS AND PROCESSES RELATED TO NDIS</w:t>
            </w:r>
          </w:p>
        </w:tc>
      </w:tr>
      <w:tr w:rsidR="00E61EE7" w:rsidRPr="00E61EE7" w14:paraId="06B5A88D" w14:textId="77777777" w:rsidTr="007D02D7">
        <w:trPr>
          <w:trHeight w:val="2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AC6573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BC97EF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35730D" w14:textId="458BBEAC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D8B5E84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note examples</w:t>
            </w:r>
          </w:p>
        </w:tc>
      </w:tr>
      <w:tr w:rsidR="00E61EE7" w:rsidRPr="00E61EE7" w14:paraId="76DA0318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0FECBD" w14:textId="77777777" w:rsidR="00E61EE7" w:rsidRPr="00E61EE7" w:rsidRDefault="00E61EE7" w:rsidP="007D02D7">
            <w:pPr>
              <w:pStyle w:val="Tablebody"/>
            </w:pPr>
            <w:r w:rsidRPr="00E61EE7">
              <w:t>Disability Action Plan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7F9B506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A28106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23C857E" w14:textId="77777777" w:rsidR="00E61EE7" w:rsidRPr="00E61EE7" w:rsidRDefault="00E61EE7" w:rsidP="007D02D7">
            <w:pPr>
              <w:pStyle w:val="Tablebody"/>
            </w:pPr>
            <w:r w:rsidRPr="00E61EE7">
              <w:t>e.g. incorporates NDIS related targets</w:t>
            </w:r>
          </w:p>
        </w:tc>
      </w:tr>
      <w:tr w:rsidR="00E61EE7" w:rsidRPr="00E61EE7" w14:paraId="019874B2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B5B099" w14:textId="77777777" w:rsidR="00E61EE7" w:rsidRPr="00E61EE7" w:rsidRDefault="00E61EE7" w:rsidP="007D02D7">
            <w:pPr>
              <w:pStyle w:val="Tablebody"/>
            </w:pPr>
            <w:r w:rsidRPr="00E61EE7">
              <w:t>NDIS Clinical Practice/procedure Guideline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44A13D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EAA23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5CDD09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323CD476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0C17CA5" w14:textId="77777777" w:rsidR="00E61EE7" w:rsidRPr="00E61EE7" w:rsidRDefault="00E61EE7" w:rsidP="007D02D7">
            <w:pPr>
              <w:pStyle w:val="Tablebody"/>
            </w:pPr>
            <w:r w:rsidRPr="00E61EE7">
              <w:t>Triage and screening for admission of NDIS eligible or existing participants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9D7B7AF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3AE8F8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AC5683D" w14:textId="77777777" w:rsidR="00E61EE7" w:rsidRPr="00E61EE7" w:rsidRDefault="00E61EE7" w:rsidP="007D02D7">
            <w:pPr>
              <w:pStyle w:val="Tablebody"/>
            </w:pPr>
            <w:r w:rsidRPr="00E61EE7">
              <w:t>e.g. complex care indicators, weekly NDIS admission list </w:t>
            </w:r>
          </w:p>
        </w:tc>
      </w:tr>
      <w:tr w:rsidR="00E61EE7" w:rsidRPr="00E61EE7" w14:paraId="2A1FCB0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AF86B6" w14:textId="77777777" w:rsidR="00E61EE7" w:rsidRPr="00E61EE7" w:rsidRDefault="00E61EE7" w:rsidP="007D02D7">
            <w:pPr>
              <w:pStyle w:val="Tablebody"/>
            </w:pPr>
            <w:r w:rsidRPr="00E61EE7">
              <w:t>Discharge pathway for U65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CFD7C7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9590B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DE52EA" w14:textId="77777777" w:rsidR="00E61EE7" w:rsidRPr="00E61EE7" w:rsidRDefault="00E61EE7" w:rsidP="007D02D7">
            <w:pPr>
              <w:pStyle w:val="Tablebody"/>
            </w:pPr>
            <w:r w:rsidRPr="00E61EE7">
              <w:t>e.g. workflow chart </w:t>
            </w:r>
          </w:p>
        </w:tc>
      </w:tr>
      <w:tr w:rsidR="00E61EE7" w:rsidRPr="00E61EE7" w14:paraId="60411A4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BC943A" w14:textId="77777777" w:rsidR="00E61EE7" w:rsidRPr="00E61EE7" w:rsidRDefault="00E61EE7" w:rsidP="007D02D7">
            <w:pPr>
              <w:pStyle w:val="Tablebody"/>
            </w:pPr>
            <w:r w:rsidRPr="00E61EE7">
              <w:t xml:space="preserve">Integration of NDIS pathway into existing </w:t>
            </w:r>
            <w:proofErr w:type="gramStart"/>
            <w:r w:rsidRPr="00E61EE7">
              <w:t>operational  processes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8F2FE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2D07D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934814" w14:textId="77777777" w:rsidR="00E61EE7" w:rsidRPr="00E61EE7" w:rsidRDefault="00E61EE7" w:rsidP="007D02D7">
            <w:pPr>
              <w:pStyle w:val="Tablebody"/>
            </w:pPr>
            <w:r w:rsidRPr="00E61EE7">
              <w:t>e.g. handover, goal setting, team meeting, length of stay meeting </w:t>
            </w:r>
          </w:p>
        </w:tc>
      </w:tr>
      <w:tr w:rsidR="00E61EE7" w:rsidRPr="00E61EE7" w14:paraId="57EB9F91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9A0F07" w14:textId="77777777" w:rsidR="00E61EE7" w:rsidRPr="00E61EE7" w:rsidRDefault="00E61EE7" w:rsidP="007D02D7">
            <w:pPr>
              <w:pStyle w:val="Tablebody"/>
            </w:pPr>
            <w:r w:rsidRPr="00E61EE7">
              <w:lastRenderedPageBreak/>
              <w:t>Internal escalation pathway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3F555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B99D4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8D2BEB9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66A87841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5555EC9" w14:textId="77777777" w:rsidR="00E61EE7" w:rsidRPr="00E61EE7" w:rsidRDefault="00E61EE7" w:rsidP="007D02D7">
            <w:pPr>
              <w:pStyle w:val="Tablebody"/>
            </w:pPr>
            <w:r w:rsidRPr="00E61EE7">
              <w:t>External escalation pathway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722081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9CD6E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ED74D9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54B4EA3E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81A4421" w14:textId="77777777" w:rsidR="00E61EE7" w:rsidRPr="00E61EE7" w:rsidRDefault="00E61EE7" w:rsidP="007D02D7">
            <w:pPr>
              <w:pStyle w:val="Tablebody"/>
            </w:pPr>
            <w:r w:rsidRPr="00E61EE7">
              <w:t>Understanding of NDIS timeframes and developed internal processes to reduce impact on length of stay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2B4A31E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E29CC6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A540D4" w14:textId="77777777" w:rsidR="00E61EE7" w:rsidRPr="00E61EE7" w:rsidRDefault="00E61EE7" w:rsidP="007D02D7">
            <w:pPr>
              <w:pStyle w:val="Tablebody"/>
            </w:pPr>
            <w:r w:rsidRPr="00E61EE7">
              <w:t>e.g. internal KPIs, starting process in acute setting  </w:t>
            </w:r>
          </w:p>
        </w:tc>
      </w:tr>
      <w:tr w:rsidR="00E61EE7" w:rsidRPr="00E61EE7" w14:paraId="33A9AAE6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8B35A6" w14:textId="77777777" w:rsidR="00E61EE7" w:rsidRPr="00E61EE7" w:rsidRDefault="00E61EE7" w:rsidP="007D02D7">
            <w:pPr>
              <w:pStyle w:val="Tablebody"/>
            </w:pPr>
            <w:r w:rsidRPr="00E61EE7">
              <w:t>Information technology application to NDIS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95F51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E7B697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548CC8" w14:textId="77777777" w:rsidR="00E61EE7" w:rsidRPr="00E61EE7" w:rsidRDefault="00E61EE7" w:rsidP="007D02D7">
            <w:pPr>
              <w:pStyle w:val="Tablebody"/>
            </w:pPr>
            <w:r w:rsidRPr="00E61EE7">
              <w:t>e.g. NDIS participant alert, electronic collection of NDIS clinical activity</w:t>
            </w:r>
          </w:p>
        </w:tc>
      </w:tr>
      <w:tr w:rsidR="00E61EE7" w:rsidRPr="00E61EE7" w14:paraId="13BD3913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F0E1605" w14:textId="77777777" w:rsidR="00E61EE7" w:rsidRPr="00E61EE7" w:rsidRDefault="00E61EE7" w:rsidP="007D02D7">
            <w:pPr>
              <w:pStyle w:val="Tablebody"/>
            </w:pPr>
            <w:r w:rsidRPr="00E61EE7">
              <w:t>Exposure to NDIS complex care pathway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6F76D7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2ED25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C487BAB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28A89981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D433B3C" w14:textId="77777777" w:rsidR="00E61EE7" w:rsidRPr="00E61EE7" w:rsidRDefault="00E61EE7" w:rsidP="007D02D7">
            <w:pPr>
              <w:pStyle w:val="Tablebody"/>
            </w:pPr>
            <w:r w:rsidRPr="00E61EE7">
              <w:t>Practice guideline for external NDIS providers coming on site to deliver support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44428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0B8940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41299F2" w14:textId="77777777" w:rsidR="00E61EE7" w:rsidRPr="00E61EE7" w:rsidRDefault="00E61EE7" w:rsidP="007D02D7">
            <w:pPr>
              <w:pStyle w:val="Tablebody"/>
            </w:pPr>
          </w:p>
        </w:tc>
      </w:tr>
    </w:tbl>
    <w:p w14:paraId="6715B35E" w14:textId="77777777" w:rsidR="00E61EE7" w:rsidRPr="00E61EE7" w:rsidRDefault="00E61EE7" w:rsidP="007D02D7">
      <w:pPr>
        <w:pStyle w:val="Tablebody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4485"/>
      </w:tblGrid>
      <w:tr w:rsidR="00E61EE7" w:rsidRPr="00E61EE7" w14:paraId="48DE61EA" w14:textId="77777777" w:rsidTr="007D02D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BCED09" w14:textId="209BD561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RESOURCES</w:t>
            </w:r>
          </w:p>
        </w:tc>
      </w:tr>
      <w:tr w:rsidR="00E61EE7" w:rsidRPr="00E61EE7" w14:paraId="4394B770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65F1A5D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8318C8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5A96F0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5D2657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note examples</w:t>
            </w:r>
          </w:p>
        </w:tc>
      </w:tr>
      <w:tr w:rsidR="00E61EE7" w:rsidRPr="00E61EE7" w14:paraId="4DC4DC22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4E29BE" w14:textId="77777777" w:rsidR="00E61EE7" w:rsidRPr="00E61EE7" w:rsidRDefault="00E61EE7" w:rsidP="007D02D7">
            <w:pPr>
              <w:pStyle w:val="Tablebody"/>
            </w:pPr>
            <w:r w:rsidRPr="00E61EE7">
              <w:t>Central resource location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0A420A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84D30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9A1584A" w14:textId="77777777" w:rsidR="00E61EE7" w:rsidRPr="00E61EE7" w:rsidRDefault="00E61EE7" w:rsidP="007D02D7">
            <w:pPr>
              <w:pStyle w:val="Tablebody"/>
            </w:pPr>
            <w:r w:rsidRPr="00E61EE7">
              <w:t xml:space="preserve"> e.g. intranet, computer drive </w:t>
            </w:r>
          </w:p>
        </w:tc>
      </w:tr>
      <w:tr w:rsidR="00E61EE7" w:rsidRPr="00E61EE7" w14:paraId="1B315BFF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43DE89C" w14:textId="77777777" w:rsidR="00E61EE7" w:rsidRPr="00E61EE7" w:rsidRDefault="00E61EE7" w:rsidP="007D02D7">
            <w:pPr>
              <w:pStyle w:val="Tablebody"/>
            </w:pPr>
            <w:r w:rsidRPr="00E61EE7">
              <w:t>Documented division of roles and responsibility for facilitating NDIS access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115D8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3CAD27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9CB66BE" w14:textId="77777777" w:rsidR="00E61EE7" w:rsidRPr="00E61EE7" w:rsidRDefault="00E61EE7" w:rsidP="007D02D7">
            <w:pPr>
              <w:pStyle w:val="Tablebody"/>
            </w:pPr>
            <w:r w:rsidRPr="00E61EE7">
              <w:t>e.g. acute clinicians to explore NDIS access </w:t>
            </w:r>
          </w:p>
        </w:tc>
      </w:tr>
      <w:tr w:rsidR="00E61EE7" w:rsidRPr="00E61EE7" w14:paraId="515636F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A30F5E" w14:textId="77777777" w:rsidR="00E61EE7" w:rsidRPr="00E61EE7" w:rsidRDefault="00E61EE7" w:rsidP="007D02D7">
            <w:pPr>
              <w:pStyle w:val="Tablebody"/>
            </w:pPr>
            <w:r w:rsidRPr="00E61EE7">
              <w:t>Documented division of roles and responsibility related to NDIS pre-planning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9158C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C08672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6ACD64" w14:textId="77777777" w:rsidR="00E61EE7" w:rsidRPr="00E61EE7" w:rsidRDefault="00E61EE7" w:rsidP="007D02D7">
            <w:pPr>
              <w:pStyle w:val="Tablebody"/>
            </w:pPr>
            <w:r w:rsidRPr="00E61EE7">
              <w:t>e.g. Social work to assist participant to make a verbal access request</w:t>
            </w:r>
          </w:p>
        </w:tc>
      </w:tr>
      <w:tr w:rsidR="00E61EE7" w:rsidRPr="00E61EE7" w14:paraId="4A273CF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878010" w14:textId="77777777" w:rsidR="00E61EE7" w:rsidRPr="00E61EE7" w:rsidRDefault="00E61EE7" w:rsidP="007D02D7">
            <w:pPr>
              <w:pStyle w:val="Tablebody"/>
            </w:pPr>
            <w:r w:rsidRPr="00E61EE7">
              <w:t>Templates for supporting evidence reports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048D9F4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5DE2E18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79B415B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15DA273A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E5AA1B3" w14:textId="77777777" w:rsidR="00E61EE7" w:rsidRPr="00E61EE7" w:rsidRDefault="00E61EE7" w:rsidP="007D02D7">
            <w:pPr>
              <w:pStyle w:val="Tablebody"/>
            </w:pPr>
            <w:r w:rsidRPr="00E61EE7">
              <w:t>Tools and templates for pre-planning for documenting assessment and recommendations related to person’s support needs (using reasonable and necessary language)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FA454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410BF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75B629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0F607FCB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1F97DC" w14:textId="2EC834ED" w:rsidR="00E61EE7" w:rsidRPr="00E61EE7" w:rsidRDefault="00E61EE7" w:rsidP="007D02D7">
            <w:pPr>
              <w:pStyle w:val="Tablebody"/>
            </w:pPr>
            <w:r w:rsidRPr="00E61EE7">
              <w:t xml:space="preserve">Tools and templates reflecting </w:t>
            </w:r>
            <w:r w:rsidR="007D02D7">
              <w:br/>
            </w:r>
            <w:r w:rsidRPr="00E61EE7">
              <w:t>NDIS requirements for documenting person’s AT and home modifications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011D12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9287B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6E0FC9" w14:textId="77777777" w:rsidR="00E61EE7" w:rsidRPr="00E61EE7" w:rsidRDefault="00E61EE7" w:rsidP="007D02D7">
            <w:pPr>
              <w:pStyle w:val="Tablebody"/>
            </w:pPr>
            <w:r w:rsidRPr="00E61EE7">
              <w:t>e.g. evidence addressing reasonable and necessary in reporting</w:t>
            </w:r>
          </w:p>
        </w:tc>
      </w:tr>
      <w:tr w:rsidR="00E61EE7" w:rsidRPr="00E61EE7" w14:paraId="55429C0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134646" w14:textId="1D8FC012" w:rsidR="00E61EE7" w:rsidRPr="00E61EE7" w:rsidRDefault="00E61EE7" w:rsidP="007D02D7">
            <w:pPr>
              <w:pStyle w:val="Tablebody"/>
            </w:pPr>
            <w:r w:rsidRPr="00E61EE7">
              <w:t xml:space="preserve">Tools and templates for applying </w:t>
            </w:r>
            <w:r w:rsidR="007D02D7">
              <w:br/>
            </w:r>
            <w:r w:rsidRPr="00E61EE7">
              <w:t>for SDA eligibility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7B8F64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38F6B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5DF9BC" w14:textId="77777777" w:rsidR="00E61EE7" w:rsidRPr="00E61EE7" w:rsidRDefault="00E61EE7" w:rsidP="007D02D7">
            <w:pPr>
              <w:pStyle w:val="Tablebody"/>
            </w:pPr>
            <w:r w:rsidRPr="00E61EE7">
              <w:t>e.g. use of Housing Needs and Preferences tool</w:t>
            </w:r>
          </w:p>
        </w:tc>
      </w:tr>
    </w:tbl>
    <w:p w14:paraId="7768A69C" w14:textId="4E6A5F65" w:rsidR="007D02D7" w:rsidRDefault="007D02D7" w:rsidP="007D02D7">
      <w:pPr>
        <w:pStyle w:val="Tablebody"/>
      </w:pPr>
    </w:p>
    <w:p w14:paraId="13C3824C" w14:textId="191E7644" w:rsidR="00E61EE7" w:rsidRPr="007D02D7" w:rsidRDefault="007D02D7" w:rsidP="007D02D7">
      <w:pPr>
        <w:spacing w:after="160" w:line="259" w:lineRule="auto"/>
        <w:rPr>
          <w:sz w:val="20"/>
        </w:rPr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565"/>
        <w:gridCol w:w="593"/>
        <w:gridCol w:w="4485"/>
      </w:tblGrid>
      <w:tr w:rsidR="00E61EE7" w:rsidRPr="00E61EE7" w14:paraId="16D73E44" w14:textId="77777777" w:rsidTr="007D02D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A63844D" w14:textId="40ABD7C2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lastRenderedPageBreak/>
              <w:t>STAFF COMPETENCIES, CONFIDENCE AND SUSTAINABLE KNOWLEDGE SHARING </w:t>
            </w:r>
          </w:p>
        </w:tc>
      </w:tr>
      <w:tr w:rsidR="007D02D7" w:rsidRPr="00E61EE7" w14:paraId="3660C158" w14:textId="77777777" w:rsidTr="007D02D7">
        <w:trPr>
          <w:trHeight w:val="24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A7C6455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220278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0C59D85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38CEC1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note examples</w:t>
            </w:r>
          </w:p>
        </w:tc>
      </w:tr>
      <w:tr w:rsidR="00E61EE7" w:rsidRPr="00E61EE7" w14:paraId="47C47ED1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E610EE" w14:textId="77777777" w:rsidR="00E61EE7" w:rsidRPr="00E61EE7" w:rsidRDefault="00E61EE7" w:rsidP="007D02D7">
            <w:pPr>
              <w:pStyle w:val="Tablebody"/>
            </w:pPr>
            <w:r w:rsidRPr="00E61EE7">
              <w:t>Education program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44AA2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501054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8F3A83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308C5AD7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41FFDA" w14:textId="7E4FFBA8" w:rsidR="00E61EE7" w:rsidRPr="00E61EE7" w:rsidRDefault="00E61EE7" w:rsidP="007D02D7">
            <w:pPr>
              <w:pStyle w:val="Tablebody"/>
            </w:pPr>
            <w:r w:rsidRPr="00E61EE7">
              <w:t xml:space="preserve">Literacy in NDIS core principles </w:t>
            </w:r>
            <w:r w:rsidR="007D02D7">
              <w:br/>
            </w:r>
            <w:r w:rsidRPr="00E61EE7">
              <w:t>(1-10 rating)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01258F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0AD737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F1194F6" w14:textId="5D764707" w:rsidR="00E61EE7" w:rsidRPr="00E61EE7" w:rsidRDefault="00E61EE7" w:rsidP="007D02D7">
            <w:pPr>
              <w:pStyle w:val="Tablebody"/>
            </w:pPr>
            <w:r w:rsidRPr="00E61EE7">
              <w:t>e.g. individual focus, choice and control, insurance model </w:t>
            </w:r>
          </w:p>
        </w:tc>
      </w:tr>
      <w:tr w:rsidR="00E61EE7" w:rsidRPr="00E61EE7" w14:paraId="005A097E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85A9CC" w14:textId="77777777" w:rsidR="00E61EE7" w:rsidRPr="00E61EE7" w:rsidRDefault="00E61EE7" w:rsidP="007D02D7">
            <w:pPr>
              <w:pStyle w:val="Tablebody"/>
            </w:pPr>
            <w:r w:rsidRPr="00E61EE7">
              <w:t>Literacy in NDIS access (1-10 rating)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CFB9B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14B40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24BC890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15B52BA2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2AE933" w14:textId="77777777" w:rsidR="00E61EE7" w:rsidRPr="00E61EE7" w:rsidRDefault="00E61EE7" w:rsidP="007D02D7">
            <w:pPr>
              <w:pStyle w:val="Tablebody"/>
            </w:pPr>
            <w:r w:rsidRPr="00E61EE7">
              <w:t>Literacy in NDIS pre-planning (1-10 rating)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41112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13ABCAE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5652E7D" w14:textId="77777777" w:rsidR="00E61EE7" w:rsidRPr="00E61EE7" w:rsidRDefault="00E61EE7" w:rsidP="007D02D7">
            <w:pPr>
              <w:pStyle w:val="Tablebody"/>
            </w:pPr>
            <w:r w:rsidRPr="00E61EE7">
              <w:t> </w:t>
            </w:r>
          </w:p>
        </w:tc>
      </w:tr>
      <w:tr w:rsidR="00E61EE7" w:rsidRPr="00E61EE7" w14:paraId="266354D0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579E7F" w14:textId="77777777" w:rsidR="00E61EE7" w:rsidRPr="00E61EE7" w:rsidRDefault="00E61EE7" w:rsidP="007D02D7">
            <w:pPr>
              <w:pStyle w:val="Tablebody"/>
            </w:pPr>
            <w:r w:rsidRPr="00E61EE7">
              <w:t>Experience of planning meetings (1-10 rating)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68544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757E48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7A783B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722E7266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B9802F" w14:textId="77777777" w:rsidR="00E61EE7" w:rsidRPr="00E61EE7" w:rsidRDefault="00E61EE7" w:rsidP="007D02D7">
            <w:pPr>
              <w:pStyle w:val="Tablebody"/>
            </w:pPr>
            <w:r w:rsidRPr="00E61EE7">
              <w:t>Knowledge of SDA (1-10 rating)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77760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F6993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5FD9AC" w14:textId="77777777" w:rsidR="00E61EE7" w:rsidRPr="00E61EE7" w:rsidRDefault="00E61EE7" w:rsidP="007D02D7">
            <w:pPr>
              <w:pStyle w:val="Tablebody"/>
            </w:pPr>
            <w:r w:rsidRPr="00E61EE7">
              <w:t>e.g. contributed to a housing plan</w:t>
            </w:r>
          </w:p>
        </w:tc>
      </w:tr>
      <w:tr w:rsidR="00E61EE7" w:rsidRPr="00E61EE7" w14:paraId="6BF00FBC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E7A7DD" w14:textId="77777777" w:rsidR="00E61EE7" w:rsidRPr="00E61EE7" w:rsidRDefault="00E61EE7" w:rsidP="007D02D7">
            <w:pPr>
              <w:pStyle w:val="Tablebody"/>
            </w:pPr>
            <w:r w:rsidRPr="00E61EE7">
              <w:t>Use of NDIS champions model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1FD062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8A0642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1EF6D5" w14:textId="77777777" w:rsidR="00E61EE7" w:rsidRPr="00E61EE7" w:rsidRDefault="00E61EE7" w:rsidP="007D02D7">
            <w:pPr>
              <w:pStyle w:val="Tablebody"/>
            </w:pPr>
            <w:r w:rsidRPr="00E61EE7">
              <w:t>e.g. training by NDIS champions to specific staff cohorts</w:t>
            </w:r>
          </w:p>
        </w:tc>
      </w:tr>
      <w:tr w:rsidR="00E61EE7" w:rsidRPr="00E61EE7" w14:paraId="399CC679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988EA3" w14:textId="77777777" w:rsidR="00E61EE7" w:rsidRPr="00E61EE7" w:rsidRDefault="00E61EE7" w:rsidP="007D02D7">
            <w:pPr>
              <w:pStyle w:val="Tablebody"/>
            </w:pPr>
            <w:r w:rsidRPr="00E61EE7">
              <w:t>Competency and credentialing process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EA5006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0DF6C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1C18F21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3072F7CE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E76CF7F" w14:textId="77777777" w:rsidR="00E61EE7" w:rsidRPr="00E61EE7" w:rsidRDefault="00E61EE7" w:rsidP="007D02D7">
            <w:pPr>
              <w:pStyle w:val="Tablebody"/>
            </w:pPr>
            <w:r w:rsidRPr="00E61EE7">
              <w:t>NDIS orientation program for new or rotating staff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03162D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768A6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A9356B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7C50B392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995A94" w14:textId="77777777" w:rsidR="00E61EE7" w:rsidRPr="00E61EE7" w:rsidRDefault="00E61EE7" w:rsidP="007D02D7">
            <w:pPr>
              <w:pStyle w:val="Tablebody"/>
            </w:pPr>
            <w:r w:rsidRPr="00E61EE7">
              <w:t>Mechanism for updating staff on changes to NDIS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34A7D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17FFA2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5B6AE7C" w14:textId="77777777" w:rsidR="00E61EE7" w:rsidRPr="00E61EE7" w:rsidRDefault="00E61EE7" w:rsidP="007D02D7">
            <w:pPr>
              <w:pStyle w:val="Tablebody"/>
            </w:pPr>
            <w:r w:rsidRPr="00E61EE7">
              <w:t>e.g. staff intranet used for dissemination of updates re NDIS, NDIS champion email list </w:t>
            </w:r>
          </w:p>
        </w:tc>
      </w:tr>
      <w:tr w:rsidR="00E61EE7" w:rsidRPr="00E61EE7" w14:paraId="5A9DB064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05D0DD" w14:textId="77777777" w:rsidR="00E61EE7" w:rsidRPr="00E61EE7" w:rsidRDefault="00E61EE7" w:rsidP="007D02D7">
            <w:pPr>
              <w:pStyle w:val="Tablebody"/>
            </w:pPr>
            <w:r w:rsidRPr="00E61EE7">
              <w:t>Hospital representative available to drive training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D2A8C9E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617D8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19DF70" w14:textId="77777777" w:rsidR="00E61EE7" w:rsidRPr="00E61EE7" w:rsidRDefault="00E61EE7" w:rsidP="007D02D7">
            <w:pPr>
              <w:pStyle w:val="Tablebody"/>
            </w:pPr>
            <w:r w:rsidRPr="00E61EE7">
              <w:t>e.g. allied health staff (e.g. OT, social worker) will co-facilitate training</w:t>
            </w:r>
          </w:p>
        </w:tc>
      </w:tr>
      <w:tr w:rsidR="00E61EE7" w:rsidRPr="00E61EE7" w14:paraId="2E1AF013" w14:textId="77777777" w:rsidTr="007D02D7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84CAF6" w14:textId="77777777" w:rsidR="00E61EE7" w:rsidRPr="00E61EE7" w:rsidRDefault="00E61EE7" w:rsidP="007D02D7">
            <w:pPr>
              <w:pStyle w:val="Tablebody"/>
            </w:pPr>
            <w:r w:rsidRPr="00E61EE7">
              <w:t>Use of train the trainer approach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6B2903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115CC9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217F3B" w14:textId="77777777" w:rsidR="00E61EE7" w:rsidRPr="00E61EE7" w:rsidRDefault="00E61EE7" w:rsidP="007D02D7">
            <w:pPr>
              <w:pStyle w:val="Tablebody"/>
            </w:pPr>
          </w:p>
        </w:tc>
      </w:tr>
    </w:tbl>
    <w:p w14:paraId="038FFDEE" w14:textId="0766A426" w:rsidR="00E61EE7" w:rsidRPr="00BD0D69" w:rsidRDefault="00E61EE7" w:rsidP="00BD0D69">
      <w:pPr>
        <w:spacing w:after="160" w:line="259" w:lineRule="auto"/>
        <w:rPr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4485"/>
      </w:tblGrid>
      <w:tr w:rsidR="00E61EE7" w:rsidRPr="00E61EE7" w14:paraId="667BE3BE" w14:textId="77777777" w:rsidTr="007D02D7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7D44C32" w14:textId="51A33F63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COLLABORATION AND NETWORKS</w:t>
            </w:r>
          </w:p>
        </w:tc>
      </w:tr>
      <w:tr w:rsidR="00E61EE7" w:rsidRPr="00E61EE7" w14:paraId="004CDF3D" w14:textId="77777777" w:rsidTr="007D02D7">
        <w:trPr>
          <w:trHeight w:val="2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DCD819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85B1C62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5CCB9F" w14:textId="77777777" w:rsidR="00E61EE7" w:rsidRPr="007D02D7" w:rsidRDefault="00E61EE7" w:rsidP="007D02D7">
            <w:pPr>
              <w:pStyle w:val="Tablebody"/>
              <w:jc w:val="center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FC5B72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note examples</w:t>
            </w:r>
          </w:p>
        </w:tc>
      </w:tr>
      <w:tr w:rsidR="00E61EE7" w:rsidRPr="00E61EE7" w14:paraId="1FF84AEC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1CCAD4" w14:textId="6C99DE70" w:rsidR="00E61EE7" w:rsidRPr="00E61EE7" w:rsidRDefault="00E61EE7" w:rsidP="007D02D7">
            <w:pPr>
              <w:pStyle w:val="Tablebody"/>
              <w:ind w:right="-85"/>
            </w:pPr>
            <w:r w:rsidRPr="00E61EE7">
              <w:t>Sharing of resources/information/</w:t>
            </w:r>
            <w:r w:rsidR="007D02D7">
              <w:br/>
            </w:r>
            <w:r w:rsidRPr="00E61EE7">
              <w:t>experiences with other health networks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B9DEC2E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7A555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27A52C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65DF0730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5F1395" w14:textId="77777777" w:rsidR="00E61EE7" w:rsidRPr="00E61EE7" w:rsidRDefault="00E61EE7" w:rsidP="007D02D7">
            <w:pPr>
              <w:pStyle w:val="Tablebody"/>
            </w:pPr>
            <w:r w:rsidRPr="00E61EE7">
              <w:t>Relationship with local NDIA office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17EF86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0D110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53833F" w14:textId="77777777" w:rsidR="00E61EE7" w:rsidRPr="00E61EE7" w:rsidRDefault="00E61EE7" w:rsidP="007D02D7">
            <w:pPr>
              <w:pStyle w:val="Tablebody"/>
            </w:pPr>
            <w:r w:rsidRPr="00E61EE7">
              <w:t>e.g. regular meetings with local NDIA office, including discussion re cases for escalation </w:t>
            </w:r>
          </w:p>
        </w:tc>
      </w:tr>
      <w:tr w:rsidR="00E61EE7" w:rsidRPr="00E61EE7" w14:paraId="6F3F0AC9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23ADA8" w14:textId="77777777" w:rsidR="00E61EE7" w:rsidRPr="00E61EE7" w:rsidRDefault="00E61EE7" w:rsidP="007D02D7">
            <w:pPr>
              <w:pStyle w:val="Tablebody"/>
            </w:pPr>
            <w:r w:rsidRPr="00E61EE7">
              <w:t>Relationship with Local Area Coordinator (LAC)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C9CB1D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820382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CD623F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6FD4393E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08DC39E" w14:textId="77777777" w:rsidR="00E61EE7" w:rsidRPr="00E61EE7" w:rsidRDefault="00E61EE7" w:rsidP="007D02D7">
            <w:pPr>
              <w:pStyle w:val="Tablebody"/>
            </w:pPr>
            <w:r w:rsidRPr="00E61EE7">
              <w:t>Relationship with ACAS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96755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1F740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B1FA18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7E654AB8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A4E726" w14:textId="77777777" w:rsidR="00E61EE7" w:rsidRPr="00E61EE7" w:rsidRDefault="00E61EE7" w:rsidP="007D02D7">
            <w:pPr>
              <w:pStyle w:val="Tablebody"/>
            </w:pPr>
            <w:r w:rsidRPr="00E61EE7">
              <w:t>Collaboration with support coordinators in discharge planning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0447EB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BEDBA6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AFD319E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220EDC90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F06A42" w14:textId="77777777" w:rsidR="00E61EE7" w:rsidRPr="00E61EE7" w:rsidRDefault="00E61EE7" w:rsidP="007D02D7">
            <w:pPr>
              <w:pStyle w:val="Tablebody"/>
            </w:pPr>
            <w:r w:rsidRPr="00E61EE7">
              <w:lastRenderedPageBreak/>
              <w:t>Use of disability advocacy agencies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82931B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F659EEA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88E3188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28475CD2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3055F5" w14:textId="77777777" w:rsidR="00E61EE7" w:rsidRPr="00E61EE7" w:rsidRDefault="00E61EE7" w:rsidP="007D02D7">
            <w:pPr>
              <w:pStyle w:val="Tablebody"/>
            </w:pPr>
            <w:r w:rsidRPr="00E61EE7">
              <w:t>Relationships with external NDIS provider services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5E6314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C0BF69D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00EB14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0C35AFE7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C0B62F" w14:textId="77777777" w:rsidR="00E61EE7" w:rsidRPr="00E61EE7" w:rsidRDefault="00E61EE7" w:rsidP="007D02D7">
            <w:pPr>
              <w:pStyle w:val="Tablebody"/>
            </w:pPr>
            <w:r w:rsidRPr="00E61EE7">
              <w:t>Relationship with local housing organisations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1A175F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FF596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1484C0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6ABEF07B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A9DEB4" w14:textId="77777777" w:rsidR="00E61EE7" w:rsidRPr="00E61EE7" w:rsidRDefault="00E61EE7" w:rsidP="007D02D7">
            <w:pPr>
              <w:pStyle w:val="Tablebody"/>
            </w:pPr>
            <w:r w:rsidRPr="00E61EE7">
              <w:t>Involvement and relationship with OPA/VCAT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9D15231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E4B017C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84E12B" w14:textId="77777777" w:rsidR="00E61EE7" w:rsidRPr="00E61EE7" w:rsidRDefault="00E61EE7" w:rsidP="007D02D7">
            <w:pPr>
              <w:pStyle w:val="Tablebody"/>
            </w:pPr>
          </w:p>
        </w:tc>
      </w:tr>
    </w:tbl>
    <w:p w14:paraId="3A1C91ED" w14:textId="77777777" w:rsidR="00E61EE7" w:rsidRPr="00E61EE7" w:rsidRDefault="00E61EE7" w:rsidP="007D02D7">
      <w:pPr>
        <w:pStyle w:val="Tablebody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4485"/>
      </w:tblGrid>
      <w:tr w:rsidR="00E61EE7" w:rsidRPr="00E61EE7" w14:paraId="0C625506" w14:textId="77777777" w:rsidTr="007D02D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516F282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DATA COLLECTION AND RESEARCH</w:t>
            </w:r>
          </w:p>
        </w:tc>
      </w:tr>
      <w:tr w:rsidR="00E61EE7" w:rsidRPr="00E61EE7" w14:paraId="06396755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3647AF5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Needs Analysis Component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0CDD030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B88A57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X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A021B1" w14:textId="77777777" w:rsidR="00E61EE7" w:rsidRPr="007D02D7" w:rsidRDefault="00E61EE7" w:rsidP="007D02D7">
            <w:pPr>
              <w:pStyle w:val="Tablebody"/>
              <w:rPr>
                <w:b/>
                <w:bCs/>
              </w:rPr>
            </w:pPr>
            <w:r w:rsidRPr="007D02D7">
              <w:rPr>
                <w:b/>
                <w:bCs/>
              </w:rPr>
              <w:t>Comments or examples </w:t>
            </w:r>
          </w:p>
        </w:tc>
      </w:tr>
      <w:tr w:rsidR="00E61EE7" w:rsidRPr="00E61EE7" w14:paraId="29A92AAF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3DEE29" w14:textId="77777777" w:rsidR="00E61EE7" w:rsidRPr="00E61EE7" w:rsidRDefault="00E61EE7" w:rsidP="007D02D7">
            <w:pPr>
              <w:pStyle w:val="Tablebody"/>
            </w:pPr>
            <w:r w:rsidRPr="00E61EE7">
              <w:t>Data collection process for identifying patients engaging with NDIS and discharge delays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E6834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46C8E0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953F45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02A1366C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D755A3" w14:textId="77777777" w:rsidR="00E61EE7" w:rsidRPr="00E61EE7" w:rsidRDefault="00E61EE7" w:rsidP="007D02D7">
            <w:pPr>
              <w:pStyle w:val="Tablebody"/>
            </w:pPr>
            <w:r w:rsidRPr="00E61EE7">
              <w:t>Current number of patients in hospital awaiting NDIS for discharge 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FD34CB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0DF1CC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A5FA748" w14:textId="77777777" w:rsidR="00E61EE7" w:rsidRPr="00E61EE7" w:rsidRDefault="00E61EE7" w:rsidP="007D02D7">
            <w:pPr>
              <w:pStyle w:val="Tablebody"/>
            </w:pPr>
          </w:p>
        </w:tc>
      </w:tr>
      <w:tr w:rsidR="00E61EE7" w:rsidRPr="00E61EE7" w14:paraId="2E729E34" w14:textId="77777777" w:rsidTr="007D02D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B188B9" w14:textId="77777777" w:rsidR="00E61EE7" w:rsidRPr="00E61EE7" w:rsidRDefault="00E61EE7" w:rsidP="007D02D7">
            <w:pPr>
              <w:pStyle w:val="Tablebody"/>
            </w:pPr>
            <w:r w:rsidRPr="00E61EE7">
              <w:t>Current research projects that involve patients eligible for NDIS?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D729F5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715314" w14:textId="77777777" w:rsidR="00E61EE7" w:rsidRPr="00E61EE7" w:rsidRDefault="00E61EE7" w:rsidP="007D02D7">
            <w:pPr>
              <w:pStyle w:val="Tablebody"/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8CED25" w14:textId="77777777" w:rsidR="00E61EE7" w:rsidRPr="00E61EE7" w:rsidRDefault="00E61EE7" w:rsidP="007D02D7">
            <w:pPr>
              <w:pStyle w:val="Tablebody"/>
            </w:pPr>
          </w:p>
        </w:tc>
      </w:tr>
    </w:tbl>
    <w:p w14:paraId="75DBF0B2" w14:textId="104D7AA4" w:rsidR="00E61EE7" w:rsidRPr="00E61EE7" w:rsidRDefault="00E61EE7" w:rsidP="00BD0D69">
      <w:pPr>
        <w:pStyle w:val="Heading2"/>
      </w:pPr>
      <w:r w:rsidRPr="00E61EE7">
        <w:br/>
        <w:t>Additional questions</w:t>
      </w:r>
    </w:p>
    <w:p w14:paraId="548F12F3" w14:textId="0302BDFD" w:rsidR="00E61EE7" w:rsidRPr="00E61EE7" w:rsidRDefault="00E61EE7" w:rsidP="00E61EE7">
      <w:pPr>
        <w:pStyle w:val="Heading3"/>
        <w:ind w:left="851" w:hanging="425"/>
      </w:pPr>
      <w:r w:rsidRPr="00E61EE7">
        <w:t>What are your key barriers relating to NDIS interface in your region? </w:t>
      </w:r>
    </w:p>
    <w:p w14:paraId="0FD6CB0C" w14:textId="07B3EC9F" w:rsidR="00E61EE7" w:rsidRDefault="00E61EE7" w:rsidP="00E61EE7">
      <w:pPr>
        <w:ind w:left="851" w:hanging="425"/>
      </w:pPr>
      <w:r w:rsidRPr="00E61EE7">
        <w:br/>
      </w:r>
      <w:r w:rsidRPr="00E61EE7">
        <w:br/>
      </w:r>
    </w:p>
    <w:p w14:paraId="1C8946B0" w14:textId="48A6062D" w:rsidR="00BD0D69" w:rsidRDefault="00BD0D69" w:rsidP="00E61EE7">
      <w:pPr>
        <w:ind w:left="851" w:hanging="425"/>
      </w:pPr>
    </w:p>
    <w:p w14:paraId="2447BEAD" w14:textId="77777777" w:rsidR="00BD0D69" w:rsidRPr="00E61EE7" w:rsidRDefault="00BD0D69" w:rsidP="00E61EE7">
      <w:pPr>
        <w:ind w:left="851" w:hanging="425"/>
      </w:pPr>
    </w:p>
    <w:p w14:paraId="03282E7A" w14:textId="77777777" w:rsidR="00E61EE7" w:rsidRDefault="00E61EE7" w:rsidP="00E61EE7">
      <w:pPr>
        <w:pStyle w:val="Heading3"/>
        <w:ind w:left="851" w:hanging="425"/>
      </w:pPr>
      <w:r w:rsidRPr="00E61EE7">
        <w:t>What strategies are in place to address these barriers?</w:t>
      </w:r>
      <w:r w:rsidRPr="00E61EE7">
        <w:br/>
      </w:r>
    </w:p>
    <w:p w14:paraId="02D22C13" w14:textId="77777777" w:rsidR="00E61EE7" w:rsidRDefault="00E61EE7" w:rsidP="00E61EE7">
      <w:pPr>
        <w:ind w:left="851" w:hanging="425"/>
      </w:pPr>
    </w:p>
    <w:p w14:paraId="5C0B6EAC" w14:textId="596986E2" w:rsidR="00E61EE7" w:rsidRDefault="00E61EE7" w:rsidP="00E61EE7">
      <w:pPr>
        <w:pStyle w:val="Heading3"/>
        <w:numPr>
          <w:ilvl w:val="0"/>
          <w:numId w:val="0"/>
        </w:numPr>
        <w:ind w:left="851" w:hanging="425"/>
      </w:pPr>
    </w:p>
    <w:p w14:paraId="406867BD" w14:textId="00609D1F" w:rsidR="00BD0D69" w:rsidRDefault="00BD0D69" w:rsidP="00BD0D69"/>
    <w:p w14:paraId="1578717A" w14:textId="77777777" w:rsidR="00BD0D69" w:rsidRPr="00BD0D69" w:rsidRDefault="00BD0D69" w:rsidP="00BD0D69"/>
    <w:p w14:paraId="10C392EA" w14:textId="3DA1A47C" w:rsidR="00E61EE7" w:rsidRPr="00E61EE7" w:rsidRDefault="00E61EE7" w:rsidP="00E61EE7">
      <w:pPr>
        <w:pStyle w:val="Heading3"/>
        <w:ind w:left="851" w:hanging="425"/>
      </w:pPr>
      <w:r w:rsidRPr="00E61EE7">
        <w:t xml:space="preserve">Other comments </w:t>
      </w:r>
    </w:p>
    <w:p w14:paraId="3A6A860C" w14:textId="77777777" w:rsidR="00B60163" w:rsidRPr="00E61EE7" w:rsidRDefault="00B60163" w:rsidP="00E61EE7"/>
    <w:sectPr w:rsidR="00B60163" w:rsidRPr="00E61EE7" w:rsidSect="007932C8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F2F14" w14:textId="77777777" w:rsidR="002552E4" w:rsidRDefault="002552E4">
      <w:pPr>
        <w:spacing w:after="0" w:line="240" w:lineRule="auto"/>
      </w:pPr>
      <w:r>
        <w:separator/>
      </w:r>
    </w:p>
  </w:endnote>
  <w:endnote w:type="continuationSeparator" w:id="0">
    <w:p w14:paraId="042D085B" w14:textId="77777777" w:rsidR="002552E4" w:rsidRDefault="0025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F6C8" w14:textId="77777777" w:rsidR="002552E4" w:rsidRDefault="002552E4">
      <w:pPr>
        <w:spacing w:after="0" w:line="240" w:lineRule="auto"/>
      </w:pPr>
      <w:r>
        <w:separator/>
      </w:r>
    </w:p>
  </w:footnote>
  <w:footnote w:type="continuationSeparator" w:id="0">
    <w:p w14:paraId="74BAC41E" w14:textId="77777777" w:rsidR="002552E4" w:rsidRDefault="0025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7B1D" w14:textId="19A233E2" w:rsidR="00B257E2" w:rsidRDefault="00B25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2E3D"/>
    <w:multiLevelType w:val="hybridMultilevel"/>
    <w:tmpl w:val="A25E7B62"/>
    <w:lvl w:ilvl="0" w:tplc="2CEE19C8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001BF"/>
    <w:multiLevelType w:val="hybridMultilevel"/>
    <w:tmpl w:val="699267C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30C6C"/>
    <w:multiLevelType w:val="hybridMultilevel"/>
    <w:tmpl w:val="9A0AE722"/>
    <w:lvl w:ilvl="0" w:tplc="1922B4EC">
      <w:start w:val="1"/>
      <w:numFmt w:val="bullet"/>
      <w:pStyle w:val="ListParagraph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A7CB4"/>
    <w:multiLevelType w:val="hybridMultilevel"/>
    <w:tmpl w:val="BFBACD2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B1402"/>
    <w:multiLevelType w:val="multilevel"/>
    <w:tmpl w:val="9D70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72A4"/>
    <w:multiLevelType w:val="hybridMultilevel"/>
    <w:tmpl w:val="BDBC812A"/>
    <w:lvl w:ilvl="0" w:tplc="C9DA495C">
      <w:start w:val="1"/>
      <w:numFmt w:val="bullet"/>
      <w:pStyle w:val="Heading5"/>
      <w:lvlText w:val=""/>
      <w:lvlJc w:val="left"/>
      <w:pPr>
        <w:ind w:left="1134" w:hanging="34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C40A9"/>
    <w:multiLevelType w:val="multilevel"/>
    <w:tmpl w:val="B1245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A441B"/>
    <w:multiLevelType w:val="hybridMultilevel"/>
    <w:tmpl w:val="078E3622"/>
    <w:lvl w:ilvl="0" w:tplc="2CEE19C8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01BCA"/>
    <w:multiLevelType w:val="hybridMultilevel"/>
    <w:tmpl w:val="87F2E8F6"/>
    <w:lvl w:ilvl="0" w:tplc="6C569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94743"/>
    <w:multiLevelType w:val="multilevel"/>
    <w:tmpl w:val="1DA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E71EC"/>
    <w:multiLevelType w:val="hybridMultilevel"/>
    <w:tmpl w:val="51F45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091C9B"/>
    <w:multiLevelType w:val="hybridMultilevel"/>
    <w:tmpl w:val="674407EA"/>
    <w:lvl w:ilvl="0" w:tplc="636A4BC6">
      <w:start w:val="1"/>
      <w:numFmt w:val="bullet"/>
      <w:pStyle w:val="Heading3"/>
      <w:lvlText w:val=""/>
      <w:lvlJc w:val="left"/>
      <w:pPr>
        <w:ind w:left="115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3913AE"/>
    <w:multiLevelType w:val="hybridMultilevel"/>
    <w:tmpl w:val="665ADFCE"/>
    <w:lvl w:ilvl="0" w:tplc="7F68535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31713"/>
    <w:multiLevelType w:val="multilevel"/>
    <w:tmpl w:val="B72EF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C1E6A"/>
    <w:multiLevelType w:val="hybridMultilevel"/>
    <w:tmpl w:val="A9FE1EC4"/>
    <w:lvl w:ilvl="0" w:tplc="A6D6F4A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3E6EF7"/>
    <w:multiLevelType w:val="hybridMultilevel"/>
    <w:tmpl w:val="691A6A92"/>
    <w:lvl w:ilvl="0" w:tplc="F5984C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24F9"/>
    <w:multiLevelType w:val="multilevel"/>
    <w:tmpl w:val="3D4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463E8"/>
    <w:multiLevelType w:val="hybridMultilevel"/>
    <w:tmpl w:val="0682F226"/>
    <w:lvl w:ilvl="0" w:tplc="55EC9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1ADB"/>
    <w:multiLevelType w:val="multilevel"/>
    <w:tmpl w:val="0D4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4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9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E2"/>
    <w:rsid w:val="00025BFF"/>
    <w:rsid w:val="00183C10"/>
    <w:rsid w:val="002552E4"/>
    <w:rsid w:val="002E651A"/>
    <w:rsid w:val="0031527F"/>
    <w:rsid w:val="00316065"/>
    <w:rsid w:val="003A1866"/>
    <w:rsid w:val="00476CDC"/>
    <w:rsid w:val="004B05D3"/>
    <w:rsid w:val="005E4958"/>
    <w:rsid w:val="00672986"/>
    <w:rsid w:val="007932C8"/>
    <w:rsid w:val="00794BA7"/>
    <w:rsid w:val="007D02D7"/>
    <w:rsid w:val="00AE10AE"/>
    <w:rsid w:val="00B257E2"/>
    <w:rsid w:val="00B60163"/>
    <w:rsid w:val="00B74B5F"/>
    <w:rsid w:val="00BD0D69"/>
    <w:rsid w:val="00D1289D"/>
    <w:rsid w:val="00E61EE7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FC16"/>
  <w15:docId w15:val="{79704B48-CCB7-1548-A025-2D6553A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FF"/>
    <w:pPr>
      <w:spacing w:after="120" w:line="276" w:lineRule="auto"/>
    </w:pPr>
    <w:rPr>
      <w:rFonts w:ascii="Helvetica Neue" w:hAnsi="Helvetica Neue"/>
    </w:rPr>
  </w:style>
  <w:style w:type="paragraph" w:styleId="Heading1">
    <w:name w:val="heading 1"/>
    <w:basedOn w:val="Normal"/>
    <w:next w:val="Normal"/>
    <w:uiPriority w:val="9"/>
    <w:qFormat/>
    <w:rsid w:val="00E61EE7"/>
    <w:pPr>
      <w:pBdr>
        <w:top w:val="nil"/>
        <w:left w:val="nil"/>
        <w:bottom w:val="nil"/>
        <w:right w:val="nil"/>
        <w:between w:val="nil"/>
      </w:pBdr>
      <w:spacing w:before="80" w:after="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E61EE7"/>
    <w:pPr>
      <w:pBdr>
        <w:top w:val="nil"/>
        <w:left w:val="nil"/>
        <w:bottom w:val="nil"/>
        <w:right w:val="nil"/>
        <w:between w:val="nil"/>
      </w:pBdr>
      <w:spacing w:after="80"/>
      <w:ind w:left="28" w:hanging="28"/>
      <w:outlineLvl w:val="1"/>
    </w:pPr>
    <w:rPr>
      <w:rFonts w:eastAsia="Helvetica Neue" w:cs="Helvetica Neue"/>
      <w:b/>
      <w:color w:val="000000" w:themeColor="text1"/>
      <w:sz w:val="24"/>
      <w:szCs w:val="24"/>
    </w:rPr>
  </w:style>
  <w:style w:type="paragraph" w:styleId="Heading3">
    <w:name w:val="heading 3"/>
    <w:basedOn w:val="ListParagraph"/>
    <w:next w:val="Normal"/>
    <w:uiPriority w:val="9"/>
    <w:unhideWhenUsed/>
    <w:qFormat/>
    <w:rsid w:val="00E61EE7"/>
    <w:pPr>
      <w:numPr>
        <w:numId w:val="19"/>
      </w:numPr>
      <w:contextualSpacing w:val="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E61EE7"/>
    <w:pPr>
      <w:keepNext/>
      <w:keepLines/>
      <w:numPr>
        <w:numId w:val="12"/>
      </w:numPr>
      <w:spacing w:before="220" w:after="40"/>
      <w:ind w:left="851" w:hanging="425"/>
      <w:outlineLvl w:val="4"/>
    </w:pPr>
    <w:rPr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7932C8"/>
    <w:rPr>
      <w:sz w:val="36"/>
      <w:szCs w:val="36"/>
    </w:rPr>
  </w:style>
  <w:style w:type="table" w:styleId="TableGrid">
    <w:name w:val="Table Grid"/>
    <w:basedOn w:val="TableNormal"/>
    <w:uiPriority w:val="39"/>
    <w:rsid w:val="00B7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BE"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A3"/>
  </w:style>
  <w:style w:type="paragraph" w:styleId="Footer">
    <w:name w:val="footer"/>
    <w:basedOn w:val="Normal"/>
    <w:link w:val="Foot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D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 body"/>
    <w:basedOn w:val="Normal"/>
    <w:qFormat/>
    <w:rsid w:val="007D02D7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5gmI7nzAALiteGiRDlZzN2Iww==">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Gillean Hilton</dc:creator>
  <cp:lastModifiedBy>Marcus Oliver</cp:lastModifiedBy>
  <cp:revision>2</cp:revision>
  <dcterms:created xsi:type="dcterms:W3CDTF">2020-06-10T03:02:00Z</dcterms:created>
  <dcterms:modified xsi:type="dcterms:W3CDTF">2020-06-10T03:02:00Z</dcterms:modified>
</cp:coreProperties>
</file>