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0DC7" w14:textId="77777777" w:rsidR="00996E41" w:rsidRPr="00EC0C1A" w:rsidRDefault="00BF60DD" w:rsidP="00BF60DD">
      <w:pPr>
        <w:pStyle w:val="Title"/>
        <w:ind w:right="1614"/>
        <w:rPr>
          <w:lang w:val="en-AU"/>
        </w:rPr>
      </w:pPr>
      <w:r w:rsidRPr="00EC0C1A">
        <w:rPr>
          <w:noProof/>
          <w:lang w:eastAsia="en-US"/>
        </w:rPr>
        <w:drawing>
          <wp:anchor distT="0" distB="0" distL="114300" distR="114300" simplePos="0" relativeHeight="251668480" behindDoc="1" locked="0" layoutInCell="1" allowOverlap="1" wp14:anchorId="3DE9C8C7" wp14:editId="4CC847B2">
            <wp:simplePos x="0" y="0"/>
            <wp:positionH relativeFrom="column">
              <wp:posOffset>5486400</wp:posOffset>
            </wp:positionH>
            <wp:positionV relativeFrom="paragraph">
              <wp:posOffset>-459105</wp:posOffset>
            </wp:positionV>
            <wp:extent cx="850265" cy="1143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anchor>
        </w:drawing>
      </w:r>
      <w:r w:rsidR="000F6491">
        <w:rPr>
          <w:noProof/>
          <w:lang w:eastAsia="en-US"/>
        </w:rPr>
        <w:t>Content Editor</w:t>
      </w:r>
      <w:r w:rsidR="007469F0" w:rsidRPr="00EC0C1A">
        <w:rPr>
          <w:lang w:val="en-AU"/>
        </w:rPr>
        <w:t xml:space="preserve"> </w:t>
      </w:r>
      <w:r w:rsidR="00B70B81" w:rsidRPr="00EC0C1A">
        <w:rPr>
          <w:lang w:val="en-AU"/>
        </w:rPr>
        <w:t>| Position Description</w:t>
      </w:r>
    </w:p>
    <w:p w14:paraId="02996596" w14:textId="77777777" w:rsidR="004A4548" w:rsidRPr="00EC0C1A" w:rsidRDefault="00CC170D" w:rsidP="00EA61C5">
      <w:pPr>
        <w:spacing w:after="120" w:line="240" w:lineRule="auto"/>
        <w:jc w:val="both"/>
        <w:rPr>
          <w:szCs w:val="22"/>
          <w:lang w:val="en-AU"/>
        </w:rPr>
      </w:pPr>
      <w:r w:rsidRPr="00EC0C1A">
        <w:rPr>
          <w:b/>
          <w:szCs w:val="22"/>
          <w:lang w:val="en-AU"/>
        </w:rPr>
        <w:t>Employment Type</w:t>
      </w:r>
      <w:r w:rsidR="004A4548" w:rsidRPr="00EC0C1A">
        <w:rPr>
          <w:b/>
          <w:szCs w:val="22"/>
          <w:lang w:val="en-AU"/>
        </w:rPr>
        <w:t>:</w:t>
      </w:r>
      <w:r w:rsidR="00B50EDF" w:rsidRPr="00EC0C1A">
        <w:rPr>
          <w:szCs w:val="22"/>
          <w:lang w:val="en-AU"/>
        </w:rPr>
        <w:t xml:space="preserve"> </w:t>
      </w:r>
      <w:r w:rsidR="00B50EDF" w:rsidRPr="00EC0C1A">
        <w:rPr>
          <w:szCs w:val="22"/>
          <w:lang w:val="en-AU"/>
        </w:rPr>
        <w:tab/>
      </w:r>
      <w:r w:rsidR="00E92EC5" w:rsidRPr="00EC0C1A">
        <w:rPr>
          <w:szCs w:val="22"/>
          <w:lang w:val="en-AU"/>
        </w:rPr>
        <w:t>Part T</w:t>
      </w:r>
      <w:r w:rsidR="00436150" w:rsidRPr="00EC0C1A">
        <w:rPr>
          <w:szCs w:val="22"/>
          <w:lang w:val="en-AU"/>
        </w:rPr>
        <w:t>ime</w:t>
      </w:r>
      <w:r w:rsidR="00972309">
        <w:rPr>
          <w:szCs w:val="22"/>
          <w:lang w:val="en-AU"/>
        </w:rPr>
        <w:t xml:space="preserve"> (0.</w:t>
      </w:r>
      <w:r w:rsidR="000F6491">
        <w:rPr>
          <w:szCs w:val="22"/>
          <w:lang w:val="en-AU"/>
        </w:rPr>
        <w:t>6</w:t>
      </w:r>
      <w:r w:rsidR="007B3571">
        <w:rPr>
          <w:szCs w:val="22"/>
          <w:lang w:val="en-AU"/>
        </w:rPr>
        <w:t xml:space="preserve"> FTE</w:t>
      </w:r>
      <w:r w:rsidR="00972309">
        <w:rPr>
          <w:szCs w:val="22"/>
          <w:lang w:val="en-AU"/>
        </w:rPr>
        <w:t>)</w:t>
      </w:r>
    </w:p>
    <w:p w14:paraId="51DADA3F" w14:textId="77777777" w:rsidR="00CC170D" w:rsidRPr="00EC0C1A" w:rsidRDefault="00CC170D" w:rsidP="00EA61C5">
      <w:pPr>
        <w:spacing w:after="120" w:line="240" w:lineRule="auto"/>
        <w:jc w:val="both"/>
        <w:rPr>
          <w:szCs w:val="22"/>
          <w:lang w:val="en-AU"/>
        </w:rPr>
      </w:pPr>
      <w:r w:rsidRPr="00EC0C1A">
        <w:rPr>
          <w:b/>
          <w:szCs w:val="22"/>
          <w:lang w:val="en-AU"/>
        </w:rPr>
        <w:t>Term:</w:t>
      </w:r>
      <w:r w:rsidRPr="00EC0C1A">
        <w:rPr>
          <w:b/>
          <w:szCs w:val="22"/>
          <w:lang w:val="en-AU"/>
        </w:rPr>
        <w:tab/>
      </w:r>
      <w:r w:rsidR="00693C38" w:rsidRPr="00EC0C1A">
        <w:rPr>
          <w:szCs w:val="22"/>
          <w:lang w:val="en-AU"/>
        </w:rPr>
        <w:tab/>
      </w:r>
      <w:r w:rsidR="00693C38" w:rsidRPr="00EC0C1A">
        <w:rPr>
          <w:szCs w:val="22"/>
          <w:lang w:val="en-AU"/>
        </w:rPr>
        <w:tab/>
        <w:t xml:space="preserve">Fixed Term </w:t>
      </w:r>
      <w:r w:rsidR="00E20BE5">
        <w:rPr>
          <w:szCs w:val="22"/>
          <w:lang w:val="en-AU"/>
        </w:rPr>
        <w:t>until 30 June 2019</w:t>
      </w:r>
    </w:p>
    <w:p w14:paraId="53F389EA" w14:textId="77777777" w:rsidR="004A4548" w:rsidRPr="00EC0C1A" w:rsidRDefault="00B70B81" w:rsidP="00EA61C5">
      <w:pPr>
        <w:pStyle w:val="Caption"/>
        <w:spacing w:after="120" w:line="240" w:lineRule="auto"/>
        <w:jc w:val="both"/>
        <w:rPr>
          <w:rFonts w:ascii="Helvetica Neue" w:eastAsia="ＭＳ 明朝" w:hAnsi="Helvetica Neue"/>
          <w:color w:val="000000"/>
          <w:sz w:val="22"/>
          <w:szCs w:val="22"/>
          <w:lang w:val="en-AU"/>
        </w:rPr>
      </w:pPr>
      <w:r w:rsidRPr="00EC0C1A">
        <w:rPr>
          <w:rFonts w:ascii="Helvetica Neue" w:eastAsia="ＭＳ 明朝" w:hAnsi="Helvetica Neue"/>
          <w:b/>
          <w:color w:val="000000"/>
          <w:sz w:val="22"/>
          <w:szCs w:val="22"/>
          <w:lang w:val="en-AU"/>
        </w:rPr>
        <w:t>Location:</w:t>
      </w:r>
      <w:r w:rsidRPr="00EC0C1A">
        <w:rPr>
          <w:rFonts w:ascii="Helvetica Neue" w:eastAsia="ＭＳ 明朝" w:hAnsi="Helvetica Neue"/>
          <w:color w:val="000000"/>
          <w:sz w:val="22"/>
          <w:szCs w:val="22"/>
          <w:lang w:val="en-AU"/>
        </w:rPr>
        <w:t xml:space="preserve"> </w:t>
      </w:r>
      <w:r w:rsidRPr="00EC0C1A">
        <w:rPr>
          <w:rFonts w:ascii="Helvetica Neue" w:eastAsia="ＭＳ 明朝" w:hAnsi="Helvetica Neue"/>
          <w:color w:val="000000"/>
          <w:sz w:val="22"/>
          <w:szCs w:val="22"/>
          <w:lang w:val="en-AU"/>
        </w:rPr>
        <w:tab/>
      </w:r>
      <w:r w:rsidRPr="00EC0C1A">
        <w:rPr>
          <w:rFonts w:ascii="Helvetica Neue" w:eastAsia="ＭＳ 明朝" w:hAnsi="Helvetica Neue"/>
          <w:color w:val="000000"/>
          <w:sz w:val="22"/>
          <w:szCs w:val="22"/>
          <w:lang w:val="en-AU"/>
        </w:rPr>
        <w:tab/>
      </w:r>
      <w:r w:rsidR="005F11FD">
        <w:rPr>
          <w:rFonts w:ascii="Helvetica Neue" w:eastAsia="ＭＳ 明朝" w:hAnsi="Helvetica Neue"/>
          <w:color w:val="000000"/>
          <w:sz w:val="22"/>
          <w:szCs w:val="22"/>
          <w:lang w:val="en-AU"/>
        </w:rPr>
        <w:t>Box Hill</w:t>
      </w:r>
      <w:r w:rsidR="007469F0" w:rsidRPr="00EC0C1A">
        <w:rPr>
          <w:rFonts w:ascii="Helvetica Neue" w:eastAsia="ＭＳ 明朝" w:hAnsi="Helvetica Neue"/>
          <w:color w:val="000000"/>
          <w:sz w:val="22"/>
          <w:szCs w:val="22"/>
          <w:lang w:val="en-AU"/>
        </w:rPr>
        <w:t xml:space="preserve"> </w:t>
      </w:r>
    </w:p>
    <w:p w14:paraId="40FEBD7C" w14:textId="77777777" w:rsidR="00B50EDF" w:rsidRDefault="00C6246D" w:rsidP="00EA61C5">
      <w:pPr>
        <w:spacing w:after="120" w:line="240" w:lineRule="auto"/>
        <w:jc w:val="both"/>
        <w:rPr>
          <w:szCs w:val="22"/>
          <w:lang w:val="en-AU"/>
        </w:rPr>
      </w:pPr>
      <w:r w:rsidRPr="00EC0C1A">
        <w:rPr>
          <w:b/>
          <w:szCs w:val="22"/>
          <w:lang w:val="en-AU"/>
        </w:rPr>
        <w:t>Reports to:</w:t>
      </w:r>
      <w:r w:rsidRPr="00EC0C1A">
        <w:rPr>
          <w:szCs w:val="22"/>
          <w:lang w:val="en-AU"/>
        </w:rPr>
        <w:tab/>
      </w:r>
      <w:r w:rsidRPr="00EC0C1A">
        <w:rPr>
          <w:szCs w:val="22"/>
          <w:lang w:val="en-AU"/>
        </w:rPr>
        <w:tab/>
      </w:r>
      <w:bookmarkStart w:id="0" w:name="_GoBack"/>
      <w:bookmarkEnd w:id="0"/>
      <w:r w:rsidR="00C92F00">
        <w:rPr>
          <w:szCs w:val="22"/>
          <w:lang w:val="en-AU"/>
        </w:rPr>
        <w:t>Communications Manager</w:t>
      </w:r>
    </w:p>
    <w:p w14:paraId="07B811F8" w14:textId="77777777" w:rsidR="00027175" w:rsidRPr="00EC0C1A" w:rsidRDefault="00027175" w:rsidP="00EA61C5">
      <w:pPr>
        <w:spacing w:after="120" w:line="240" w:lineRule="auto"/>
        <w:jc w:val="both"/>
        <w:rPr>
          <w:szCs w:val="22"/>
          <w:lang w:val="en-AU"/>
        </w:rPr>
      </w:pPr>
      <w:r w:rsidRPr="00EC0C1A">
        <w:rPr>
          <w:b/>
          <w:szCs w:val="22"/>
          <w:lang w:val="en-AU"/>
        </w:rPr>
        <w:t>Works with:</w:t>
      </w:r>
      <w:r w:rsidRPr="00EC0C1A">
        <w:rPr>
          <w:szCs w:val="22"/>
          <w:lang w:val="en-AU"/>
        </w:rPr>
        <w:tab/>
      </w:r>
      <w:r w:rsidRPr="00EC0C1A">
        <w:rPr>
          <w:szCs w:val="22"/>
          <w:lang w:val="en-AU"/>
        </w:rPr>
        <w:tab/>
      </w:r>
      <w:r w:rsidR="005F11FD">
        <w:rPr>
          <w:szCs w:val="22"/>
          <w:lang w:val="en-AU"/>
        </w:rPr>
        <w:t>Communications Team</w:t>
      </w:r>
    </w:p>
    <w:p w14:paraId="3B961B5B" w14:textId="77777777" w:rsidR="00B50EDF" w:rsidRDefault="00027175" w:rsidP="0089099A">
      <w:pPr>
        <w:spacing w:after="120" w:line="240" w:lineRule="auto"/>
        <w:ind w:left="2160" w:hanging="2160"/>
        <w:jc w:val="both"/>
        <w:rPr>
          <w:szCs w:val="22"/>
          <w:lang w:val="en-AU"/>
        </w:rPr>
      </w:pPr>
      <w:r w:rsidRPr="00EC0C1A">
        <w:rPr>
          <w:b/>
          <w:szCs w:val="22"/>
          <w:lang w:val="en-AU"/>
        </w:rPr>
        <w:t>Purpose:</w:t>
      </w:r>
      <w:r w:rsidRPr="00EC0C1A">
        <w:rPr>
          <w:b/>
          <w:szCs w:val="22"/>
          <w:lang w:val="en-AU"/>
        </w:rPr>
        <w:tab/>
      </w:r>
      <w:r w:rsidR="000F6491">
        <w:rPr>
          <w:szCs w:val="22"/>
          <w:lang w:val="en-AU"/>
        </w:rPr>
        <w:t>Enhance the quality and relevance of content</w:t>
      </w:r>
      <w:r w:rsidR="00BF1788">
        <w:rPr>
          <w:szCs w:val="22"/>
          <w:lang w:val="en-AU"/>
        </w:rPr>
        <w:t>,</w:t>
      </w:r>
      <w:r w:rsidR="000F6491">
        <w:rPr>
          <w:szCs w:val="22"/>
          <w:lang w:val="en-AU"/>
        </w:rPr>
        <w:t xml:space="preserve"> with an emphasis on written content for reports</w:t>
      </w:r>
      <w:r w:rsidR="00BF1788">
        <w:rPr>
          <w:szCs w:val="22"/>
          <w:lang w:val="en-AU"/>
        </w:rPr>
        <w:t>,</w:t>
      </w:r>
      <w:r w:rsidR="000F6491">
        <w:rPr>
          <w:szCs w:val="22"/>
          <w:lang w:val="en-AU"/>
        </w:rPr>
        <w:t xml:space="preserve"> publications and other printed materials</w:t>
      </w:r>
    </w:p>
    <w:p w14:paraId="08A437BF" w14:textId="77777777" w:rsidR="00D07905" w:rsidRDefault="00D07905" w:rsidP="008C279D">
      <w:pPr>
        <w:pStyle w:val="Heading2black"/>
        <w:spacing w:line="276" w:lineRule="auto"/>
        <w:jc w:val="both"/>
        <w:rPr>
          <w:sz w:val="26"/>
          <w:szCs w:val="26"/>
        </w:rPr>
      </w:pPr>
    </w:p>
    <w:p w14:paraId="1EFB4B04" w14:textId="77777777" w:rsidR="00D07905" w:rsidRPr="00C75722" w:rsidRDefault="00D07905" w:rsidP="008C279D">
      <w:pPr>
        <w:pStyle w:val="Heading2black"/>
        <w:spacing w:after="40" w:line="276" w:lineRule="auto"/>
        <w:jc w:val="both"/>
        <w:rPr>
          <w:i/>
          <w:sz w:val="26"/>
          <w:szCs w:val="26"/>
        </w:rPr>
      </w:pPr>
      <w:r w:rsidRPr="00C75722">
        <w:rPr>
          <w:sz w:val="26"/>
          <w:szCs w:val="26"/>
        </w:rPr>
        <w:t>About the Summer Foundation</w:t>
      </w:r>
      <w:r w:rsidR="00F43F03" w:rsidRPr="00C75722">
        <w:rPr>
          <w:sz w:val="26"/>
          <w:szCs w:val="26"/>
        </w:rPr>
        <w:t xml:space="preserve"> </w:t>
      </w:r>
    </w:p>
    <w:p w14:paraId="2979ADE0" w14:textId="77777777" w:rsidR="00D07905" w:rsidRPr="00C75722" w:rsidRDefault="00D07905" w:rsidP="008C279D">
      <w:pPr>
        <w:spacing w:before="0" w:after="120" w:line="276" w:lineRule="auto"/>
        <w:rPr>
          <w:color w:val="auto"/>
          <w:szCs w:val="22"/>
          <w:lang w:val="en-AU"/>
        </w:rPr>
      </w:pPr>
      <w:r w:rsidRPr="00C75722">
        <w:rPr>
          <w:color w:val="auto"/>
          <w:szCs w:val="22"/>
          <w:lang w:val="en-AU"/>
        </w:rPr>
        <w:t xml:space="preserve">Established in 2006, the key aim of the Summer Foundation is to change human service policy and practice related to young people in nursing homes. The Summer Foundation utilises a range of strategies to influence health, housing, aged care and disability service policy and practice related to this target group.  </w:t>
      </w:r>
    </w:p>
    <w:p w14:paraId="3C10208C" w14:textId="77777777" w:rsidR="00D07905" w:rsidRPr="00C75722" w:rsidRDefault="00D07905" w:rsidP="008C279D">
      <w:pPr>
        <w:widowControl w:val="0"/>
        <w:autoSpaceDE w:val="0"/>
        <w:autoSpaceDN w:val="0"/>
        <w:adjustRightInd w:val="0"/>
        <w:spacing w:before="0" w:after="40" w:line="276" w:lineRule="auto"/>
        <w:rPr>
          <w:rFonts w:cs="LibreBaskerville-Regular"/>
          <w:color w:val="auto"/>
          <w:szCs w:val="22"/>
          <w:lang w:val="en-AU"/>
        </w:rPr>
      </w:pPr>
      <w:r w:rsidRPr="00C75722">
        <w:rPr>
          <w:rFonts w:cs="LibreBaskerville-Regular"/>
          <w:color w:val="auto"/>
          <w:szCs w:val="22"/>
          <w:lang w:val="en-AU"/>
        </w:rPr>
        <w:t>The Summer Foundation’s four key strategies are:</w:t>
      </w:r>
    </w:p>
    <w:p w14:paraId="51BD8136" w14:textId="77777777" w:rsidR="00D07905" w:rsidRPr="00C75722" w:rsidRDefault="008C279D" w:rsidP="008C279D">
      <w:pPr>
        <w:widowControl w:val="0"/>
        <w:autoSpaceDE w:val="0"/>
        <w:autoSpaceDN w:val="0"/>
        <w:adjustRightInd w:val="0"/>
        <w:spacing w:before="0" w:after="120" w:line="276" w:lineRule="auto"/>
        <w:rPr>
          <w:rFonts w:cs="LibreBaskerville-Regular"/>
          <w:color w:val="auto"/>
          <w:szCs w:val="22"/>
          <w:lang w:val="en-AU"/>
        </w:rPr>
      </w:pPr>
      <w:r w:rsidRPr="00C75722">
        <w:rPr>
          <w:rFonts w:cs="LibreBaskerville-Regular"/>
          <w:noProof/>
          <w:color w:val="auto"/>
          <w:szCs w:val="22"/>
          <w:lang w:eastAsia="en-US"/>
        </w:rPr>
        <w:drawing>
          <wp:anchor distT="0" distB="0" distL="114300" distR="114300" simplePos="0" relativeHeight="251670528" behindDoc="0" locked="0" layoutInCell="1" allowOverlap="1" wp14:anchorId="3A73437E" wp14:editId="72F10BB7">
            <wp:simplePos x="0" y="0"/>
            <wp:positionH relativeFrom="column">
              <wp:posOffset>-281940</wp:posOffset>
            </wp:positionH>
            <wp:positionV relativeFrom="paragraph">
              <wp:posOffset>154940</wp:posOffset>
            </wp:positionV>
            <wp:extent cx="3482975" cy="3429000"/>
            <wp:effectExtent l="0" t="0" r="0" b="0"/>
            <wp:wrapThrough wrapText="bothSides">
              <wp:wrapPolygon edited="0">
                <wp:start x="0" y="0"/>
                <wp:lineTo x="0" y="21440"/>
                <wp:lineTo x="21423" y="21440"/>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4169"/>
                    <a:stretch/>
                  </pic:blipFill>
                  <pic:spPr bwMode="auto">
                    <a:xfrm>
                      <a:off x="0" y="0"/>
                      <a:ext cx="3482975"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905" w:rsidRPr="00C75722">
        <w:rPr>
          <w:rFonts w:cs="LibreBaskerville-Regular"/>
          <w:b/>
          <w:color w:val="auto"/>
          <w:szCs w:val="22"/>
          <w:lang w:val="en-AU"/>
        </w:rPr>
        <w:t>Research</w:t>
      </w:r>
      <w:r w:rsidR="00D07905" w:rsidRPr="00C75722">
        <w:rPr>
          <w:rFonts w:cs="LibreBaskerville-Regular"/>
          <w:color w:val="auto"/>
          <w:szCs w:val="22"/>
          <w:lang w:val="en-AU"/>
        </w:rPr>
        <w:t xml:space="preserve"> </w:t>
      </w:r>
      <w:r w:rsidR="00BF1788">
        <w:rPr>
          <w:rFonts w:cs="LibreBaskerville-Regular"/>
          <w:color w:val="auto"/>
          <w:szCs w:val="22"/>
          <w:lang w:val="en-AU"/>
        </w:rPr>
        <w:t>–</w:t>
      </w:r>
      <w:r w:rsidR="00D07905" w:rsidRPr="00C75722">
        <w:rPr>
          <w:rFonts w:cs="LibreBaskerville-Regular"/>
          <w:color w:val="auto"/>
          <w:szCs w:val="22"/>
          <w:lang w:val="en-AU"/>
        </w:rPr>
        <w:t xml:space="preserve"> Our research underpins our work and provides an evidence base for policy and practice change.</w:t>
      </w:r>
    </w:p>
    <w:p w14:paraId="6E12D319" w14:textId="77777777" w:rsidR="00D07905" w:rsidRPr="00C75722" w:rsidRDefault="00D07905" w:rsidP="008C279D">
      <w:pPr>
        <w:widowControl w:val="0"/>
        <w:autoSpaceDE w:val="0"/>
        <w:autoSpaceDN w:val="0"/>
        <w:adjustRightInd w:val="0"/>
        <w:spacing w:before="0" w:after="120" w:line="276" w:lineRule="auto"/>
        <w:rPr>
          <w:rFonts w:cs="LibreBaskerville-Regular"/>
          <w:color w:val="auto"/>
          <w:szCs w:val="22"/>
          <w:lang w:val="en-AU"/>
        </w:rPr>
      </w:pPr>
      <w:r w:rsidRPr="00C75722">
        <w:rPr>
          <w:rFonts w:cs="LibreBaskerville-Regular"/>
          <w:b/>
          <w:color w:val="auto"/>
          <w:szCs w:val="22"/>
          <w:lang w:val="en-AU"/>
        </w:rPr>
        <w:t>Stories</w:t>
      </w:r>
      <w:r w:rsidRPr="00C75722">
        <w:rPr>
          <w:rFonts w:cs="LibreBaskerville-Regular"/>
          <w:color w:val="auto"/>
          <w:szCs w:val="22"/>
          <w:lang w:val="en-AU"/>
        </w:rPr>
        <w:t xml:space="preserve"> </w:t>
      </w:r>
      <w:r w:rsidR="00BF1788">
        <w:rPr>
          <w:rFonts w:cs="LibreBaskerville-Regular"/>
          <w:color w:val="auto"/>
          <w:szCs w:val="22"/>
          <w:lang w:val="en-AU"/>
        </w:rPr>
        <w:t>–</w:t>
      </w:r>
      <w:r w:rsidRPr="00C75722">
        <w:rPr>
          <w:rFonts w:cs="LibreBaskerville-Regular"/>
          <w:color w:val="auto"/>
          <w:szCs w:val="22"/>
          <w:lang w:val="en-AU"/>
        </w:rPr>
        <w:t xml:space="preserve"> Enabling young people with disability and their families to tell their stories and disseminating these stories is a powerful and effective tool for influencing the general public</w:t>
      </w:r>
      <w:r w:rsidR="008C279D">
        <w:rPr>
          <w:rFonts w:cs="LibreBaskerville-Regular"/>
          <w:color w:val="auto"/>
          <w:szCs w:val="22"/>
          <w:lang w:val="en-AU"/>
        </w:rPr>
        <w:t xml:space="preserve"> and</w:t>
      </w:r>
      <w:r w:rsidRPr="00C75722">
        <w:rPr>
          <w:rFonts w:cs="LibreBaskerville-Regular"/>
          <w:color w:val="auto"/>
          <w:szCs w:val="22"/>
          <w:lang w:val="en-AU"/>
        </w:rPr>
        <w:t xml:space="preserve"> decision makers. </w:t>
      </w:r>
    </w:p>
    <w:p w14:paraId="63396828" w14:textId="77777777" w:rsidR="00D07905" w:rsidRPr="00C75722" w:rsidRDefault="00D07905" w:rsidP="008C279D">
      <w:pPr>
        <w:widowControl w:val="0"/>
        <w:autoSpaceDE w:val="0"/>
        <w:autoSpaceDN w:val="0"/>
        <w:adjustRightInd w:val="0"/>
        <w:spacing w:before="0" w:after="120" w:line="276" w:lineRule="auto"/>
        <w:rPr>
          <w:rFonts w:cs="LibreBaskerville-Regular"/>
          <w:color w:val="auto"/>
          <w:szCs w:val="22"/>
          <w:lang w:val="en-AU"/>
        </w:rPr>
      </w:pPr>
      <w:r w:rsidRPr="00C75722">
        <w:rPr>
          <w:rFonts w:cs="LibreBaskerville-Regular"/>
          <w:b/>
          <w:color w:val="auto"/>
          <w:szCs w:val="22"/>
          <w:lang w:val="en-AU"/>
        </w:rPr>
        <w:t>Prototypes</w:t>
      </w:r>
      <w:r w:rsidRPr="00C75722">
        <w:rPr>
          <w:rFonts w:cs="LibreBaskerville-Regular"/>
          <w:color w:val="auto"/>
          <w:szCs w:val="22"/>
          <w:lang w:val="en-AU"/>
        </w:rPr>
        <w:t xml:space="preserve"> </w:t>
      </w:r>
      <w:r w:rsidR="00BF1788">
        <w:rPr>
          <w:rFonts w:cs="LibreBaskerville-Regular"/>
          <w:color w:val="auto"/>
          <w:szCs w:val="22"/>
          <w:lang w:val="en-AU"/>
        </w:rPr>
        <w:t>–</w:t>
      </w:r>
      <w:r w:rsidRPr="00C75722">
        <w:rPr>
          <w:rFonts w:cs="LibreBaskerville-Regular"/>
          <w:color w:val="auto"/>
          <w:szCs w:val="22"/>
          <w:lang w:val="en-AU"/>
        </w:rPr>
        <w:t xml:space="preserve"> We design and pilot potential solutions and then evaluate them through action research. This is an iterative process </w:t>
      </w:r>
      <w:r w:rsidR="005A7269">
        <w:rPr>
          <w:rFonts w:cs="LibreBaskerville-Regular"/>
          <w:color w:val="auto"/>
          <w:szCs w:val="22"/>
          <w:lang w:val="en-AU"/>
        </w:rPr>
        <w:t>that</w:t>
      </w:r>
      <w:r w:rsidRPr="00C75722">
        <w:rPr>
          <w:rFonts w:cs="LibreBaskerville-Regular"/>
          <w:color w:val="auto"/>
          <w:szCs w:val="22"/>
          <w:lang w:val="en-AU"/>
        </w:rPr>
        <w:t xml:space="preserve"> involves: designing, building, evaluati</w:t>
      </w:r>
      <w:r w:rsidR="005A7269">
        <w:rPr>
          <w:rFonts w:cs="LibreBaskerville-Regular"/>
          <w:color w:val="auto"/>
          <w:szCs w:val="22"/>
          <w:lang w:val="en-AU"/>
        </w:rPr>
        <w:t>ng</w:t>
      </w:r>
      <w:r w:rsidRPr="00C75722">
        <w:rPr>
          <w:rFonts w:cs="LibreBaskerville-Regular"/>
          <w:color w:val="auto"/>
          <w:szCs w:val="22"/>
          <w:lang w:val="en-AU"/>
        </w:rPr>
        <w:t xml:space="preserve"> and learning.</w:t>
      </w:r>
    </w:p>
    <w:p w14:paraId="2C5DACF6" w14:textId="77777777" w:rsidR="00D07905" w:rsidRPr="00C75722" w:rsidRDefault="00D07905" w:rsidP="008C279D">
      <w:pPr>
        <w:widowControl w:val="0"/>
        <w:autoSpaceDE w:val="0"/>
        <w:autoSpaceDN w:val="0"/>
        <w:adjustRightInd w:val="0"/>
        <w:spacing w:before="0" w:after="120" w:line="276" w:lineRule="auto"/>
        <w:rPr>
          <w:rFonts w:cs="LibreBaskerville-Regular"/>
          <w:color w:val="auto"/>
          <w:szCs w:val="22"/>
          <w:lang w:val="en-AU"/>
        </w:rPr>
      </w:pPr>
      <w:r w:rsidRPr="00C75722">
        <w:rPr>
          <w:rFonts w:cs="LibreBaskerville-Regular"/>
          <w:b/>
          <w:color w:val="auto"/>
          <w:szCs w:val="22"/>
          <w:lang w:val="en-AU"/>
        </w:rPr>
        <w:t>Knowledge</w:t>
      </w:r>
      <w:r w:rsidRPr="00C75722">
        <w:rPr>
          <w:rFonts w:cs="LibreBaskerville-Regular"/>
          <w:color w:val="auto"/>
          <w:szCs w:val="22"/>
          <w:lang w:val="en-AU"/>
        </w:rPr>
        <w:t xml:space="preserve"> </w:t>
      </w:r>
      <w:r w:rsidR="00BF1788">
        <w:rPr>
          <w:rFonts w:cs="LibreBaskerville-Regular"/>
          <w:color w:val="auto"/>
          <w:szCs w:val="22"/>
          <w:lang w:val="en-AU"/>
        </w:rPr>
        <w:t>–</w:t>
      </w:r>
      <w:r w:rsidRPr="00C75722">
        <w:rPr>
          <w:rFonts w:cs="LibreBaskerville-Regular"/>
          <w:color w:val="auto"/>
          <w:szCs w:val="22"/>
          <w:lang w:val="en-AU"/>
        </w:rPr>
        <w:t xml:space="preserve"> We capture, document and disseminate the knowledge generated from our research and prototypes</w:t>
      </w:r>
      <w:r w:rsidR="005A7269">
        <w:rPr>
          <w:rFonts w:cs="LibreBaskerville-Regular"/>
          <w:color w:val="auto"/>
          <w:szCs w:val="22"/>
          <w:lang w:val="en-AU"/>
        </w:rPr>
        <w:t>,</w:t>
      </w:r>
      <w:r w:rsidRPr="00C75722">
        <w:rPr>
          <w:rFonts w:cs="LibreBaskerville-Regular"/>
          <w:color w:val="auto"/>
          <w:szCs w:val="22"/>
          <w:lang w:val="en-AU"/>
        </w:rPr>
        <w:t xml:space="preserve"> in order to encourage others to replicate and scale </w:t>
      </w:r>
      <w:r w:rsidR="008C279D">
        <w:rPr>
          <w:rFonts w:cs="LibreBaskerville-Regular"/>
          <w:color w:val="auto"/>
          <w:szCs w:val="22"/>
          <w:lang w:val="en-AU"/>
        </w:rPr>
        <w:br/>
      </w:r>
      <w:r w:rsidRPr="00C75722">
        <w:rPr>
          <w:rFonts w:cs="LibreBaskerville-Regular"/>
          <w:color w:val="auto"/>
          <w:szCs w:val="22"/>
          <w:lang w:val="en-AU"/>
        </w:rPr>
        <w:t>our work.</w:t>
      </w:r>
    </w:p>
    <w:p w14:paraId="20C11876" w14:textId="77777777" w:rsidR="008C279D" w:rsidRDefault="008C279D">
      <w:pPr>
        <w:spacing w:before="0" w:after="0" w:line="240" w:lineRule="auto"/>
        <w:rPr>
          <w:rFonts w:eastAsiaTheme="minorEastAsia" w:cstheme="minorBidi"/>
          <w:b/>
          <w:color w:val="auto"/>
          <w:szCs w:val="22"/>
          <w:lang w:val="en-AU" w:eastAsia="en-US"/>
        </w:rPr>
      </w:pPr>
      <w:r>
        <w:rPr>
          <w:szCs w:val="22"/>
        </w:rPr>
        <w:br w:type="page"/>
      </w:r>
    </w:p>
    <w:p w14:paraId="2AD41819" w14:textId="77777777" w:rsidR="00D07905" w:rsidRPr="00C75722" w:rsidRDefault="00D07905" w:rsidP="00D07905">
      <w:pPr>
        <w:pStyle w:val="Heading2black"/>
        <w:spacing w:after="120" w:line="276" w:lineRule="auto"/>
        <w:jc w:val="both"/>
        <w:rPr>
          <w:sz w:val="22"/>
          <w:szCs w:val="22"/>
        </w:rPr>
      </w:pPr>
      <w:r w:rsidRPr="00C75722">
        <w:rPr>
          <w:sz w:val="22"/>
          <w:szCs w:val="22"/>
        </w:rPr>
        <w:lastRenderedPageBreak/>
        <w:t>What policy change do we want</w:t>
      </w:r>
      <w:r w:rsidR="008C279D">
        <w:rPr>
          <w:sz w:val="22"/>
          <w:szCs w:val="22"/>
        </w:rPr>
        <w:t>?</w:t>
      </w:r>
    </w:p>
    <w:p w14:paraId="25AD3786" w14:textId="77777777" w:rsidR="00D07905" w:rsidRPr="00C75722" w:rsidRDefault="00D07905" w:rsidP="00C141FA">
      <w:pPr>
        <w:pStyle w:val="Heading2black"/>
        <w:spacing w:after="120" w:line="276" w:lineRule="auto"/>
        <w:rPr>
          <w:b w:val="0"/>
          <w:sz w:val="22"/>
          <w:szCs w:val="22"/>
        </w:rPr>
      </w:pPr>
      <w:r w:rsidRPr="00C75722">
        <w:rPr>
          <w:b w:val="0"/>
          <w:sz w:val="22"/>
          <w:szCs w:val="22"/>
        </w:rPr>
        <w:t>There are four key areas that must be addressed to resolve the issue of young people in nursing h</w:t>
      </w:r>
      <w:r w:rsidR="005A7269">
        <w:rPr>
          <w:b w:val="0"/>
          <w:sz w:val="22"/>
          <w:szCs w:val="22"/>
        </w:rPr>
        <w:t>omes in Australia:</w:t>
      </w:r>
    </w:p>
    <w:p w14:paraId="0137CB40" w14:textId="77777777" w:rsidR="003531FF" w:rsidRDefault="003531FF" w:rsidP="003531FF">
      <w:pPr>
        <w:pStyle w:val="ListParagraph"/>
        <w:numPr>
          <w:ilvl w:val="0"/>
          <w:numId w:val="40"/>
        </w:numPr>
      </w:pPr>
      <w:r w:rsidRPr="003857FC">
        <w:t xml:space="preserve">Ensure </w:t>
      </w:r>
      <w:r w:rsidR="005A7269">
        <w:t xml:space="preserve">that </w:t>
      </w:r>
      <w:r w:rsidRPr="003857FC">
        <w:t xml:space="preserve">young people in </w:t>
      </w:r>
      <w:r w:rsidR="008C279D">
        <w:t>nursing homes</w:t>
      </w:r>
      <w:r w:rsidRPr="003857FC">
        <w:t xml:space="preserve"> (or at risk of entering</w:t>
      </w:r>
      <w:r w:rsidR="005A7269">
        <w:t xml:space="preserve"> one</w:t>
      </w:r>
      <w:r w:rsidRPr="003857FC">
        <w:t>) have effective NDIS plans</w:t>
      </w:r>
    </w:p>
    <w:p w14:paraId="547D193C" w14:textId="77777777" w:rsidR="003531FF" w:rsidRPr="003857FC" w:rsidRDefault="005A7269" w:rsidP="003531FF">
      <w:pPr>
        <w:pStyle w:val="ListParagraph"/>
        <w:numPr>
          <w:ilvl w:val="0"/>
          <w:numId w:val="40"/>
        </w:numPr>
      </w:pPr>
      <w:r>
        <w:t>Increase the range and scale of accessible housing and ensure that young people with disability are finding their way into these housing op</w:t>
      </w:r>
      <w:r w:rsidR="00575211">
        <w:t>tions</w:t>
      </w:r>
    </w:p>
    <w:p w14:paraId="5E3DFB79" w14:textId="77777777" w:rsidR="003531FF" w:rsidRDefault="005A7269" w:rsidP="003531FF">
      <w:pPr>
        <w:pStyle w:val="ListParagraph"/>
        <w:numPr>
          <w:ilvl w:val="0"/>
          <w:numId w:val="40"/>
        </w:numPr>
      </w:pPr>
      <w:r>
        <w:t>Improve the interface between the NDIS, health and aged care gateways to prevent young people being discharged fr</w:t>
      </w:r>
      <w:r w:rsidR="00575211">
        <w:t>om hospitals into nursing homes</w:t>
      </w:r>
    </w:p>
    <w:p w14:paraId="0AE52CBF" w14:textId="77777777" w:rsidR="003531FF" w:rsidRPr="00097431" w:rsidRDefault="005A7269" w:rsidP="003531FF">
      <w:pPr>
        <w:pStyle w:val="ListParagraph"/>
        <w:numPr>
          <w:ilvl w:val="0"/>
          <w:numId w:val="40"/>
        </w:numPr>
      </w:pPr>
      <w:r>
        <w:t>Increase access to proactive health services that sustain community living for young people with disabi</w:t>
      </w:r>
      <w:r w:rsidR="00575211">
        <w:t>lity</w:t>
      </w:r>
    </w:p>
    <w:p w14:paraId="14F2626C" w14:textId="77777777" w:rsidR="00E35D25" w:rsidRPr="00AA11D4" w:rsidRDefault="00E35D25" w:rsidP="00AA11D4">
      <w:pPr>
        <w:pStyle w:val="Heading2black"/>
        <w:spacing w:after="240" w:line="276" w:lineRule="auto"/>
        <w:jc w:val="both"/>
        <w:rPr>
          <w:sz w:val="26"/>
          <w:szCs w:val="26"/>
        </w:rPr>
      </w:pPr>
      <w:r w:rsidRPr="00AA11D4">
        <w:rPr>
          <w:sz w:val="26"/>
          <w:szCs w:val="26"/>
        </w:rPr>
        <w:t>Position Summary</w:t>
      </w:r>
    </w:p>
    <w:p w14:paraId="31B68434" w14:textId="77777777" w:rsidR="0079085F" w:rsidRDefault="0079085F" w:rsidP="00C141FA">
      <w:pPr>
        <w:spacing w:before="0" w:line="276" w:lineRule="auto"/>
        <w:rPr>
          <w:rFonts w:cs="Calibri"/>
          <w:noProof/>
          <w:szCs w:val="22"/>
          <w:lang w:val="en-AU"/>
        </w:rPr>
      </w:pPr>
      <w:r>
        <w:rPr>
          <w:rFonts w:cs="Calibri"/>
          <w:noProof/>
          <w:szCs w:val="22"/>
          <w:lang w:val="en-AU"/>
        </w:rPr>
        <w:t xml:space="preserve">The Summer Foundation </w:t>
      </w:r>
      <w:r w:rsidR="00E20BE5">
        <w:rPr>
          <w:rFonts w:cs="Calibri"/>
          <w:noProof/>
          <w:szCs w:val="22"/>
          <w:lang w:val="en-AU"/>
        </w:rPr>
        <w:t>produce</w:t>
      </w:r>
      <w:r w:rsidR="000F6491">
        <w:rPr>
          <w:rFonts w:cs="Calibri"/>
          <w:noProof/>
          <w:szCs w:val="22"/>
          <w:lang w:val="en-AU"/>
        </w:rPr>
        <w:t xml:space="preserve"> an extensive </w:t>
      </w:r>
      <w:r>
        <w:rPr>
          <w:rFonts w:cs="Calibri"/>
          <w:noProof/>
          <w:szCs w:val="22"/>
          <w:lang w:val="en-AU"/>
        </w:rPr>
        <w:t xml:space="preserve">range of </w:t>
      </w:r>
      <w:r w:rsidR="000F6491">
        <w:rPr>
          <w:rFonts w:cs="Calibri"/>
          <w:noProof/>
          <w:szCs w:val="22"/>
          <w:lang w:val="en-AU"/>
        </w:rPr>
        <w:t>reports, publications</w:t>
      </w:r>
      <w:r w:rsidR="00E20BE5">
        <w:rPr>
          <w:rFonts w:cs="Calibri"/>
          <w:noProof/>
          <w:szCs w:val="22"/>
          <w:lang w:val="en-AU"/>
        </w:rPr>
        <w:t>, resources for people with disability</w:t>
      </w:r>
      <w:r w:rsidR="000F6491">
        <w:rPr>
          <w:rFonts w:cs="Calibri"/>
          <w:noProof/>
          <w:szCs w:val="22"/>
          <w:lang w:val="en-AU"/>
        </w:rPr>
        <w:t xml:space="preserve"> and other </w:t>
      </w:r>
      <w:r w:rsidR="00E20BE5">
        <w:rPr>
          <w:rFonts w:cs="Calibri"/>
          <w:noProof/>
          <w:szCs w:val="22"/>
          <w:lang w:val="en-AU"/>
        </w:rPr>
        <w:t>materials</w:t>
      </w:r>
      <w:r w:rsidR="000F6491">
        <w:rPr>
          <w:rFonts w:cs="Calibri"/>
          <w:noProof/>
          <w:szCs w:val="22"/>
          <w:lang w:val="en-AU"/>
        </w:rPr>
        <w:t>, both written and web based</w:t>
      </w:r>
      <w:r>
        <w:rPr>
          <w:rFonts w:cs="Calibri"/>
          <w:noProof/>
          <w:szCs w:val="22"/>
          <w:lang w:val="en-AU"/>
        </w:rPr>
        <w:t xml:space="preserve">. </w:t>
      </w:r>
    </w:p>
    <w:p w14:paraId="41FA96DB" w14:textId="77777777" w:rsidR="003F3C0E" w:rsidRDefault="003F3C0E" w:rsidP="00C141FA">
      <w:pPr>
        <w:spacing w:before="0" w:line="276" w:lineRule="auto"/>
        <w:rPr>
          <w:rFonts w:cs="Calibri"/>
          <w:noProof/>
          <w:szCs w:val="22"/>
          <w:lang w:val="en-AU"/>
        </w:rPr>
      </w:pPr>
      <w:r>
        <w:rPr>
          <w:rFonts w:cs="Calibri"/>
          <w:noProof/>
          <w:szCs w:val="22"/>
          <w:lang w:val="en-AU"/>
        </w:rPr>
        <w:t>Th</w:t>
      </w:r>
      <w:r w:rsidR="00C141FA">
        <w:rPr>
          <w:rFonts w:cs="Calibri"/>
          <w:noProof/>
          <w:szCs w:val="22"/>
          <w:lang w:val="en-AU"/>
        </w:rPr>
        <w:t>is</w:t>
      </w:r>
      <w:r>
        <w:rPr>
          <w:rFonts w:cs="Calibri"/>
          <w:noProof/>
          <w:szCs w:val="22"/>
          <w:lang w:val="en-AU"/>
        </w:rPr>
        <w:t xml:space="preserve"> position exists to ensure </w:t>
      </w:r>
      <w:r w:rsidR="005A7269">
        <w:rPr>
          <w:rFonts w:cs="Calibri"/>
          <w:noProof/>
          <w:szCs w:val="22"/>
          <w:lang w:val="en-AU"/>
        </w:rPr>
        <w:t xml:space="preserve">that </w:t>
      </w:r>
      <w:r w:rsidR="001004F7">
        <w:rPr>
          <w:rFonts w:cs="Calibri"/>
          <w:noProof/>
          <w:szCs w:val="22"/>
          <w:lang w:val="en-AU"/>
        </w:rPr>
        <w:t xml:space="preserve">all content produced by the Summer Foundation </w:t>
      </w:r>
      <w:r w:rsidR="00E20BE5">
        <w:rPr>
          <w:rFonts w:cs="Calibri"/>
          <w:noProof/>
          <w:szCs w:val="22"/>
          <w:lang w:val="en-AU"/>
        </w:rPr>
        <w:t xml:space="preserve">is well written, </w:t>
      </w:r>
      <w:r>
        <w:rPr>
          <w:rFonts w:cs="Calibri"/>
          <w:noProof/>
          <w:szCs w:val="22"/>
          <w:lang w:val="en-AU"/>
        </w:rPr>
        <w:t xml:space="preserve">has been edited and is in </w:t>
      </w:r>
      <w:r w:rsidR="005A7269">
        <w:rPr>
          <w:rFonts w:cs="Calibri"/>
          <w:noProof/>
          <w:szCs w:val="22"/>
          <w:lang w:val="en-AU"/>
        </w:rPr>
        <w:t>an appropriate</w:t>
      </w:r>
      <w:r>
        <w:rPr>
          <w:rFonts w:cs="Calibri"/>
          <w:noProof/>
          <w:szCs w:val="22"/>
          <w:lang w:val="en-AU"/>
        </w:rPr>
        <w:t xml:space="preserve"> format for the intended application and audience.</w:t>
      </w:r>
    </w:p>
    <w:p w14:paraId="457A32D7" w14:textId="77777777" w:rsidR="0079085F" w:rsidRDefault="0079085F" w:rsidP="00C141FA">
      <w:pPr>
        <w:spacing w:before="0" w:line="276" w:lineRule="auto"/>
        <w:rPr>
          <w:rFonts w:cs="Calibri"/>
          <w:noProof/>
          <w:szCs w:val="22"/>
          <w:lang w:val="en-AU"/>
        </w:rPr>
      </w:pPr>
      <w:r>
        <w:rPr>
          <w:rFonts w:cs="Calibri"/>
          <w:noProof/>
          <w:szCs w:val="22"/>
          <w:lang w:val="en-AU"/>
        </w:rPr>
        <w:t xml:space="preserve">The position is </w:t>
      </w:r>
      <w:r w:rsidR="000F6491">
        <w:rPr>
          <w:rFonts w:cs="Calibri"/>
          <w:noProof/>
          <w:szCs w:val="22"/>
          <w:lang w:val="en-AU"/>
        </w:rPr>
        <w:t xml:space="preserve">three days per week </w:t>
      </w:r>
      <w:r w:rsidR="00E20BE5">
        <w:rPr>
          <w:rFonts w:cs="Calibri"/>
          <w:noProof/>
          <w:szCs w:val="22"/>
          <w:lang w:val="en-AU"/>
        </w:rPr>
        <w:t>until 30 June 2019</w:t>
      </w:r>
      <w:r>
        <w:rPr>
          <w:rFonts w:cs="Calibri"/>
          <w:noProof/>
          <w:szCs w:val="22"/>
          <w:lang w:val="en-AU"/>
        </w:rPr>
        <w:t xml:space="preserve">. This position will work </w:t>
      </w:r>
      <w:r w:rsidR="000F6491">
        <w:rPr>
          <w:rFonts w:cs="Calibri"/>
          <w:noProof/>
          <w:szCs w:val="22"/>
          <w:lang w:val="en-AU"/>
        </w:rPr>
        <w:t xml:space="preserve">closely with the </w:t>
      </w:r>
      <w:r w:rsidR="00FC7A51">
        <w:rPr>
          <w:rFonts w:cs="Calibri"/>
          <w:noProof/>
          <w:szCs w:val="22"/>
          <w:lang w:val="en-AU"/>
        </w:rPr>
        <w:t>Internal Services Co-ordinator</w:t>
      </w:r>
      <w:r w:rsidR="00E20BE5">
        <w:rPr>
          <w:rFonts w:cs="Calibri"/>
          <w:noProof/>
          <w:szCs w:val="22"/>
          <w:lang w:val="en-AU"/>
        </w:rPr>
        <w:t xml:space="preserve">, who will oversee the production of materials, and the </w:t>
      </w:r>
      <w:r w:rsidR="00C141FA">
        <w:rPr>
          <w:rFonts w:cs="Calibri"/>
          <w:noProof/>
          <w:szCs w:val="22"/>
          <w:lang w:val="en-AU"/>
        </w:rPr>
        <w:t>C</w:t>
      </w:r>
      <w:r w:rsidR="000F6491">
        <w:rPr>
          <w:rFonts w:cs="Calibri"/>
          <w:noProof/>
          <w:szCs w:val="22"/>
          <w:lang w:val="en-AU"/>
        </w:rPr>
        <w:t xml:space="preserve">ommunications </w:t>
      </w:r>
      <w:r w:rsidR="00E20BE5">
        <w:rPr>
          <w:rFonts w:cs="Calibri"/>
          <w:noProof/>
          <w:szCs w:val="22"/>
          <w:lang w:val="en-AU"/>
        </w:rPr>
        <w:t>Manager</w:t>
      </w:r>
      <w:r w:rsidR="000F6491">
        <w:rPr>
          <w:rFonts w:cs="Calibri"/>
          <w:noProof/>
          <w:szCs w:val="22"/>
          <w:lang w:val="en-AU"/>
        </w:rPr>
        <w:t xml:space="preserve">, </w:t>
      </w:r>
      <w:r w:rsidR="00C141FA">
        <w:rPr>
          <w:rFonts w:cs="Calibri"/>
          <w:noProof/>
          <w:szCs w:val="22"/>
          <w:lang w:val="en-AU"/>
        </w:rPr>
        <w:t>who will focus</w:t>
      </w:r>
      <w:r w:rsidR="000F6491">
        <w:rPr>
          <w:rFonts w:cs="Calibri"/>
          <w:noProof/>
          <w:szCs w:val="22"/>
          <w:lang w:val="en-AU"/>
        </w:rPr>
        <w:t xml:space="preserve"> on the strategic value of Summer Foundation communications</w:t>
      </w:r>
      <w:r>
        <w:rPr>
          <w:rFonts w:cs="Calibri"/>
          <w:noProof/>
          <w:szCs w:val="22"/>
          <w:lang w:val="en-AU"/>
        </w:rPr>
        <w:t>.</w:t>
      </w:r>
    </w:p>
    <w:p w14:paraId="7BFD2F6E" w14:textId="77777777" w:rsidR="0079085F" w:rsidRDefault="0079085F" w:rsidP="0079085F">
      <w:pPr>
        <w:spacing w:before="0" w:line="276" w:lineRule="auto"/>
        <w:jc w:val="both"/>
        <w:rPr>
          <w:rFonts w:cs="Calibri"/>
          <w:noProof/>
          <w:szCs w:val="22"/>
          <w:lang w:val="en-AU"/>
        </w:rPr>
      </w:pPr>
    </w:p>
    <w:p w14:paraId="3B117A2F" w14:textId="77777777" w:rsidR="00260F70" w:rsidRPr="00AA11D4" w:rsidRDefault="00260F70" w:rsidP="00AA11D4">
      <w:pPr>
        <w:pStyle w:val="Heading2black"/>
        <w:spacing w:after="240" w:line="276" w:lineRule="auto"/>
        <w:jc w:val="both"/>
        <w:rPr>
          <w:sz w:val="26"/>
          <w:szCs w:val="26"/>
        </w:rPr>
      </w:pPr>
      <w:r w:rsidRPr="00AA11D4">
        <w:rPr>
          <w:sz w:val="26"/>
          <w:szCs w:val="26"/>
        </w:rPr>
        <w:t>Key Accountabilities</w:t>
      </w:r>
    </w:p>
    <w:p w14:paraId="28893438" w14:textId="77777777" w:rsidR="00E20BE5" w:rsidRDefault="00E20BE5" w:rsidP="00E20BE5">
      <w:pPr>
        <w:pStyle w:val="ListParagraph"/>
        <w:widowControl w:val="0"/>
        <w:numPr>
          <w:ilvl w:val="0"/>
          <w:numId w:val="48"/>
        </w:numPr>
        <w:autoSpaceDE w:val="0"/>
        <w:autoSpaceDN w:val="0"/>
        <w:adjustRightInd w:val="0"/>
        <w:spacing w:before="0" w:after="0" w:line="360" w:lineRule="auto"/>
        <w:rPr>
          <w:rFonts w:cs="Arial"/>
          <w:szCs w:val="22"/>
          <w:lang w:val="en-US"/>
        </w:rPr>
      </w:pPr>
      <w:r w:rsidRPr="00FC7A51">
        <w:rPr>
          <w:rFonts w:cs="Arial"/>
          <w:b/>
          <w:szCs w:val="22"/>
          <w:lang w:val="en-US"/>
        </w:rPr>
        <w:t>Copywriting:</w:t>
      </w:r>
      <w:r>
        <w:rPr>
          <w:rFonts w:cs="Arial"/>
          <w:szCs w:val="22"/>
          <w:lang w:val="en-US"/>
        </w:rPr>
        <w:t xml:space="preserve"> Prepare copy as required for Summer Foundation publications and online communications, based on source materials provided by the Summer Foundation’s Storytelling, Practice and Policy teams. In addition, provide copywriting support to our sister </w:t>
      </w:r>
      <w:proofErr w:type="spellStart"/>
      <w:r>
        <w:rPr>
          <w:rFonts w:cs="Arial"/>
          <w:szCs w:val="22"/>
          <w:lang w:val="en-US"/>
        </w:rPr>
        <w:t>organisation</w:t>
      </w:r>
      <w:proofErr w:type="spellEnd"/>
      <w:r>
        <w:rPr>
          <w:rFonts w:cs="Arial"/>
          <w:szCs w:val="22"/>
          <w:lang w:val="en-US"/>
        </w:rPr>
        <w:t>, Summer Housing, as required.</w:t>
      </w:r>
    </w:p>
    <w:p w14:paraId="32A50556" w14:textId="77777777" w:rsidR="0079085F" w:rsidRPr="0079085F" w:rsidRDefault="00E20BE5" w:rsidP="0079085F">
      <w:pPr>
        <w:pStyle w:val="ListParagraph"/>
        <w:widowControl w:val="0"/>
        <w:numPr>
          <w:ilvl w:val="0"/>
          <w:numId w:val="48"/>
        </w:numPr>
        <w:autoSpaceDE w:val="0"/>
        <w:autoSpaceDN w:val="0"/>
        <w:adjustRightInd w:val="0"/>
        <w:spacing w:before="0" w:after="0" w:line="360" w:lineRule="auto"/>
        <w:rPr>
          <w:rFonts w:cs="Arial"/>
          <w:b/>
          <w:sz w:val="24"/>
          <w:lang w:val="en-US"/>
        </w:rPr>
      </w:pPr>
      <w:r w:rsidRPr="00FC7A51">
        <w:rPr>
          <w:rFonts w:cs="Arial"/>
          <w:b/>
          <w:szCs w:val="22"/>
          <w:lang w:val="en-US"/>
        </w:rPr>
        <w:t>Editing:</w:t>
      </w:r>
      <w:r>
        <w:rPr>
          <w:rFonts w:cs="Arial"/>
          <w:szCs w:val="22"/>
          <w:lang w:val="en-US"/>
        </w:rPr>
        <w:t xml:space="preserve"> </w:t>
      </w:r>
      <w:r w:rsidR="000F6491">
        <w:rPr>
          <w:rFonts w:cs="Arial"/>
          <w:szCs w:val="22"/>
          <w:lang w:val="en-US"/>
        </w:rPr>
        <w:t xml:space="preserve">Review the content and </w:t>
      </w:r>
      <w:r w:rsidR="003F3C0E">
        <w:rPr>
          <w:rFonts w:cs="Arial"/>
          <w:szCs w:val="22"/>
          <w:lang w:val="en-US"/>
        </w:rPr>
        <w:t>format</w:t>
      </w:r>
      <w:r w:rsidR="000F6491">
        <w:rPr>
          <w:rFonts w:cs="Arial"/>
          <w:szCs w:val="22"/>
          <w:lang w:val="en-US"/>
        </w:rPr>
        <w:t xml:space="preserve"> of written material drafted by the Summer Foundation’s Storytelling, Practice, and Policy teams. Also review </w:t>
      </w:r>
      <w:r w:rsidR="00C141FA">
        <w:rPr>
          <w:rFonts w:cs="Arial"/>
          <w:szCs w:val="22"/>
          <w:lang w:val="en-US"/>
        </w:rPr>
        <w:t xml:space="preserve">the </w:t>
      </w:r>
      <w:r w:rsidR="000F6491">
        <w:rPr>
          <w:rFonts w:cs="Arial"/>
          <w:szCs w:val="22"/>
          <w:lang w:val="en-US"/>
        </w:rPr>
        <w:t xml:space="preserve">content and structure of material drafted by our sister </w:t>
      </w:r>
      <w:proofErr w:type="spellStart"/>
      <w:r w:rsidR="000F6491">
        <w:rPr>
          <w:rFonts w:cs="Arial"/>
          <w:szCs w:val="22"/>
          <w:lang w:val="en-US"/>
        </w:rPr>
        <w:t>organisation</w:t>
      </w:r>
      <w:proofErr w:type="spellEnd"/>
      <w:r>
        <w:rPr>
          <w:rFonts w:cs="Arial"/>
          <w:szCs w:val="22"/>
          <w:lang w:val="en-US"/>
        </w:rPr>
        <w:t>,</w:t>
      </w:r>
      <w:r w:rsidR="00575211">
        <w:rPr>
          <w:rFonts w:cs="Arial"/>
          <w:szCs w:val="22"/>
          <w:lang w:val="en-US"/>
        </w:rPr>
        <w:t xml:space="preserve"> Summer Housing</w:t>
      </w:r>
    </w:p>
    <w:p w14:paraId="7FCA8888" w14:textId="77777777" w:rsidR="0079085F" w:rsidRPr="00B909D3" w:rsidRDefault="00E20BE5" w:rsidP="0079085F">
      <w:pPr>
        <w:pStyle w:val="ListParagraph"/>
        <w:widowControl w:val="0"/>
        <w:numPr>
          <w:ilvl w:val="0"/>
          <w:numId w:val="48"/>
        </w:numPr>
        <w:autoSpaceDE w:val="0"/>
        <w:autoSpaceDN w:val="0"/>
        <w:adjustRightInd w:val="0"/>
        <w:spacing w:before="0" w:after="0" w:line="360" w:lineRule="auto"/>
        <w:rPr>
          <w:rFonts w:cs="Arial"/>
          <w:b/>
          <w:sz w:val="24"/>
          <w:lang w:val="en-US"/>
        </w:rPr>
      </w:pPr>
      <w:r w:rsidRPr="00FC7A51">
        <w:rPr>
          <w:rFonts w:cs="Arial"/>
          <w:b/>
          <w:szCs w:val="22"/>
          <w:lang w:val="en-US"/>
        </w:rPr>
        <w:t>Social media:</w:t>
      </w:r>
      <w:r>
        <w:rPr>
          <w:rFonts w:cs="Arial"/>
          <w:szCs w:val="22"/>
          <w:lang w:val="en-US"/>
        </w:rPr>
        <w:t xml:space="preserve"> </w:t>
      </w:r>
      <w:r w:rsidR="003F3C0E">
        <w:rPr>
          <w:rFonts w:cs="Arial"/>
          <w:szCs w:val="22"/>
          <w:lang w:val="en-US"/>
        </w:rPr>
        <w:t>Prepare and upload social media content as outl</w:t>
      </w:r>
      <w:r w:rsidR="00575211">
        <w:rPr>
          <w:rFonts w:cs="Arial"/>
          <w:szCs w:val="22"/>
          <w:lang w:val="en-US"/>
        </w:rPr>
        <w:t>ined in our communications plan</w:t>
      </w:r>
    </w:p>
    <w:p w14:paraId="17E4D6E0" w14:textId="77777777" w:rsidR="0079085F" w:rsidRDefault="0079085F" w:rsidP="0079085F">
      <w:pPr>
        <w:pStyle w:val="ListParagraph"/>
        <w:widowControl w:val="0"/>
        <w:autoSpaceDE w:val="0"/>
        <w:autoSpaceDN w:val="0"/>
        <w:adjustRightInd w:val="0"/>
        <w:spacing w:before="0" w:after="0" w:line="360" w:lineRule="auto"/>
        <w:rPr>
          <w:rFonts w:cs="Arial"/>
          <w:szCs w:val="22"/>
          <w:lang w:val="en-US"/>
        </w:rPr>
      </w:pPr>
    </w:p>
    <w:p w14:paraId="41140074" w14:textId="77777777" w:rsidR="00E20BE5" w:rsidRDefault="00E20BE5">
      <w:pPr>
        <w:spacing w:before="0" w:after="0" w:line="240" w:lineRule="auto"/>
        <w:rPr>
          <w:rFonts w:eastAsiaTheme="minorEastAsia" w:cstheme="minorBidi"/>
          <w:b/>
          <w:color w:val="auto"/>
          <w:sz w:val="26"/>
          <w:szCs w:val="26"/>
          <w:lang w:val="en-AU" w:eastAsia="en-US"/>
        </w:rPr>
      </w:pPr>
      <w:r>
        <w:rPr>
          <w:sz w:val="26"/>
          <w:szCs w:val="26"/>
        </w:rPr>
        <w:br w:type="page"/>
      </w:r>
    </w:p>
    <w:p w14:paraId="37623B02" w14:textId="77777777" w:rsidR="004E4362" w:rsidRPr="00F43F03" w:rsidRDefault="004E4362" w:rsidP="00AA11D4">
      <w:pPr>
        <w:pStyle w:val="Heading2black"/>
        <w:spacing w:after="240" w:line="276" w:lineRule="auto"/>
        <w:jc w:val="both"/>
        <w:rPr>
          <w:color w:val="FF6600"/>
          <w:sz w:val="26"/>
          <w:szCs w:val="26"/>
        </w:rPr>
      </w:pPr>
      <w:r w:rsidRPr="00AA11D4">
        <w:rPr>
          <w:sz w:val="26"/>
          <w:szCs w:val="26"/>
        </w:rPr>
        <w:t>Core Competencies</w:t>
      </w:r>
      <w:r w:rsidR="00F43F03">
        <w:rPr>
          <w:sz w:val="26"/>
          <w:szCs w:val="26"/>
        </w:rPr>
        <w:t xml:space="preserve"> </w:t>
      </w:r>
    </w:p>
    <w:p w14:paraId="4E7E7F89" w14:textId="77777777" w:rsidR="004E4362" w:rsidRPr="00EC0C1A" w:rsidRDefault="00C141FA" w:rsidP="00C141FA">
      <w:pPr>
        <w:spacing w:before="0" w:after="120" w:line="276" w:lineRule="auto"/>
        <w:rPr>
          <w:szCs w:val="22"/>
          <w:lang w:val="en-AU"/>
        </w:rPr>
      </w:pPr>
      <w:r>
        <w:rPr>
          <w:szCs w:val="22"/>
          <w:lang w:val="en-AU"/>
        </w:rPr>
        <w:t>The successful applicant’s</w:t>
      </w:r>
      <w:r w:rsidR="004E4362" w:rsidRPr="00EC0C1A">
        <w:rPr>
          <w:szCs w:val="22"/>
          <w:lang w:val="en-AU"/>
        </w:rPr>
        <w:t xml:space="preserve"> values will match those of the Summer Foundation. The Summer Foundation’s values include:</w:t>
      </w:r>
    </w:p>
    <w:p w14:paraId="65EF935E" w14:textId="77777777" w:rsidR="004E4362" w:rsidRPr="00EC0C1A" w:rsidRDefault="004E4362" w:rsidP="00C141FA">
      <w:pPr>
        <w:spacing w:before="0" w:after="120" w:line="276" w:lineRule="auto"/>
        <w:ind w:left="426"/>
        <w:rPr>
          <w:szCs w:val="22"/>
          <w:lang w:val="en-AU"/>
        </w:rPr>
      </w:pPr>
      <w:r w:rsidRPr="00EC0C1A">
        <w:rPr>
          <w:b/>
          <w:szCs w:val="22"/>
          <w:lang w:val="en-AU"/>
        </w:rPr>
        <w:t>Vision:</w:t>
      </w:r>
      <w:r w:rsidRPr="00EC0C1A">
        <w:rPr>
          <w:szCs w:val="22"/>
          <w:lang w:val="en-AU"/>
        </w:rPr>
        <w:t xml:space="preserve"> We are creative, innovative and resourceful. We continually strive to be the best</w:t>
      </w:r>
    </w:p>
    <w:p w14:paraId="32F56CDE" w14:textId="77777777" w:rsidR="004E4362" w:rsidRPr="00EC0C1A" w:rsidRDefault="004E4362" w:rsidP="0089099A">
      <w:pPr>
        <w:spacing w:before="0" w:after="120" w:line="276" w:lineRule="auto"/>
        <w:ind w:left="426"/>
        <w:jc w:val="both"/>
        <w:rPr>
          <w:szCs w:val="22"/>
          <w:lang w:val="en-AU"/>
        </w:rPr>
      </w:pPr>
      <w:r w:rsidRPr="00EC0C1A">
        <w:rPr>
          <w:b/>
          <w:szCs w:val="22"/>
          <w:lang w:val="en-AU"/>
        </w:rPr>
        <w:t>Integrity:</w:t>
      </w:r>
      <w:r w:rsidRPr="00EC0C1A">
        <w:rPr>
          <w:szCs w:val="22"/>
          <w:lang w:val="en-AU"/>
        </w:rPr>
        <w:t xml:space="preserve"> We act with integrity and honesty in everything we do</w:t>
      </w:r>
    </w:p>
    <w:p w14:paraId="0C5E53D3" w14:textId="77777777" w:rsidR="004E4362" w:rsidRPr="00EC0C1A" w:rsidRDefault="004E4362" w:rsidP="00C141FA">
      <w:pPr>
        <w:spacing w:before="0" w:after="120" w:line="276" w:lineRule="auto"/>
        <w:ind w:left="426"/>
        <w:rPr>
          <w:szCs w:val="22"/>
          <w:lang w:val="en-AU"/>
        </w:rPr>
      </w:pPr>
      <w:r w:rsidRPr="00EC0C1A">
        <w:rPr>
          <w:b/>
          <w:szCs w:val="22"/>
          <w:lang w:val="en-AU"/>
        </w:rPr>
        <w:t>Communication:</w:t>
      </w:r>
      <w:r w:rsidRPr="00EC0C1A">
        <w:rPr>
          <w:szCs w:val="22"/>
          <w:lang w:val="en-AU"/>
        </w:rPr>
        <w:t xml:space="preserve"> We communicate openly by exchanging information and actively listening to all stakeholders</w:t>
      </w:r>
    </w:p>
    <w:p w14:paraId="19C26A98" w14:textId="77777777" w:rsidR="004E4362" w:rsidRPr="00EC0C1A" w:rsidRDefault="004E4362" w:rsidP="00C141FA">
      <w:pPr>
        <w:spacing w:before="0" w:after="120" w:line="276" w:lineRule="auto"/>
        <w:ind w:left="426"/>
        <w:rPr>
          <w:szCs w:val="22"/>
          <w:lang w:val="en-AU"/>
        </w:rPr>
      </w:pPr>
      <w:r w:rsidRPr="00EC0C1A">
        <w:rPr>
          <w:b/>
          <w:szCs w:val="22"/>
          <w:lang w:val="en-AU"/>
        </w:rPr>
        <w:t>Team Spirit:</w:t>
      </w:r>
      <w:r w:rsidRPr="00EC0C1A">
        <w:rPr>
          <w:szCs w:val="22"/>
          <w:lang w:val="en-AU"/>
        </w:rPr>
        <w:t xml:space="preserve"> We value and recognize the contribution of our colleagues, both locally and globally. We enjoy working together to achieve outstanding results and job satisfaction </w:t>
      </w:r>
    </w:p>
    <w:p w14:paraId="528011C0" w14:textId="77777777" w:rsidR="004E4362" w:rsidRPr="00EC0C1A" w:rsidRDefault="004E4362" w:rsidP="00C141FA">
      <w:pPr>
        <w:spacing w:before="0" w:after="120" w:line="276" w:lineRule="auto"/>
        <w:ind w:left="426"/>
        <w:rPr>
          <w:szCs w:val="22"/>
          <w:lang w:val="en-AU"/>
        </w:rPr>
      </w:pPr>
      <w:r w:rsidRPr="00EC0C1A">
        <w:rPr>
          <w:b/>
          <w:szCs w:val="22"/>
          <w:lang w:val="en-AU"/>
        </w:rPr>
        <w:t>Corporate Responsibility:</w:t>
      </w:r>
      <w:r w:rsidRPr="00EC0C1A">
        <w:rPr>
          <w:szCs w:val="22"/>
          <w:lang w:val="en-AU"/>
        </w:rPr>
        <w:t xml:space="preserve"> We act responsibly within our community and care for the environment</w:t>
      </w:r>
    </w:p>
    <w:p w14:paraId="1635C600" w14:textId="77777777" w:rsidR="004E4362" w:rsidRPr="00EC0C1A" w:rsidRDefault="004E4362" w:rsidP="00C141FA">
      <w:pPr>
        <w:spacing w:before="0" w:after="120" w:line="276" w:lineRule="auto"/>
        <w:rPr>
          <w:b/>
          <w:szCs w:val="22"/>
          <w:lang w:val="en-AU"/>
        </w:rPr>
      </w:pPr>
    </w:p>
    <w:p w14:paraId="27F999E9" w14:textId="77777777" w:rsidR="004E4362" w:rsidRPr="00F43F03" w:rsidRDefault="004E4362" w:rsidP="00C141FA">
      <w:pPr>
        <w:pStyle w:val="Heading2black"/>
        <w:spacing w:after="240" w:line="276" w:lineRule="auto"/>
        <w:rPr>
          <w:color w:val="FF6600"/>
          <w:sz w:val="26"/>
          <w:szCs w:val="26"/>
        </w:rPr>
      </w:pPr>
      <w:r w:rsidRPr="00AA11D4">
        <w:rPr>
          <w:sz w:val="26"/>
          <w:szCs w:val="26"/>
        </w:rPr>
        <w:t xml:space="preserve">Work related Competencies </w:t>
      </w:r>
    </w:p>
    <w:p w14:paraId="2D92440E" w14:textId="77777777" w:rsidR="00E20BE5" w:rsidRDefault="00E20BE5" w:rsidP="00E20BE5">
      <w:pPr>
        <w:spacing w:before="0" w:after="120" w:line="276" w:lineRule="auto"/>
        <w:ind w:left="426"/>
        <w:rPr>
          <w:szCs w:val="22"/>
          <w:lang w:val="en-AU"/>
        </w:rPr>
      </w:pPr>
      <w:r>
        <w:rPr>
          <w:b/>
          <w:szCs w:val="22"/>
          <w:lang w:val="en-AU"/>
        </w:rPr>
        <w:t>Copywriting</w:t>
      </w:r>
      <w:r w:rsidRPr="00EC0C1A">
        <w:rPr>
          <w:szCs w:val="22"/>
          <w:lang w:val="en-AU"/>
        </w:rPr>
        <w:t xml:space="preserve">: </w:t>
      </w:r>
      <w:r>
        <w:rPr>
          <w:szCs w:val="22"/>
          <w:lang w:val="en-AU"/>
        </w:rPr>
        <w:t>Able to take content from its raw form and put it together in an engaging and succinct written format</w:t>
      </w:r>
    </w:p>
    <w:p w14:paraId="5F49A0B4" w14:textId="77777777" w:rsidR="00AF6E45" w:rsidRPr="00EC0C1A" w:rsidRDefault="003F3C0E" w:rsidP="00C141FA">
      <w:pPr>
        <w:spacing w:before="0" w:after="120" w:line="276" w:lineRule="auto"/>
        <w:ind w:left="426"/>
        <w:rPr>
          <w:szCs w:val="22"/>
          <w:lang w:val="en-AU"/>
        </w:rPr>
      </w:pPr>
      <w:r>
        <w:rPr>
          <w:b/>
          <w:szCs w:val="22"/>
          <w:lang w:val="en-AU"/>
        </w:rPr>
        <w:t>Editing</w:t>
      </w:r>
      <w:r w:rsidR="00AF6E45">
        <w:rPr>
          <w:b/>
          <w:szCs w:val="22"/>
          <w:lang w:val="en-AU"/>
        </w:rPr>
        <w:t xml:space="preserve">: </w:t>
      </w:r>
      <w:r>
        <w:rPr>
          <w:szCs w:val="22"/>
          <w:lang w:val="en-AU"/>
        </w:rPr>
        <w:t xml:space="preserve">Ability to edit </w:t>
      </w:r>
      <w:r w:rsidR="00575211">
        <w:rPr>
          <w:szCs w:val="22"/>
          <w:lang w:val="en-AU"/>
        </w:rPr>
        <w:t xml:space="preserve">and structure </w:t>
      </w:r>
      <w:r>
        <w:rPr>
          <w:szCs w:val="22"/>
          <w:lang w:val="en-AU"/>
        </w:rPr>
        <w:t>content to maximise impact, giving consideration to audience, purpose and method of communication</w:t>
      </w:r>
    </w:p>
    <w:p w14:paraId="26A70E81" w14:textId="77777777" w:rsidR="003F3C0E" w:rsidRDefault="003F3C0E" w:rsidP="00C141FA">
      <w:pPr>
        <w:spacing w:before="0" w:after="120" w:line="276" w:lineRule="auto"/>
        <w:ind w:left="426"/>
        <w:rPr>
          <w:szCs w:val="22"/>
          <w:lang w:val="en-AU"/>
        </w:rPr>
      </w:pPr>
      <w:r>
        <w:rPr>
          <w:b/>
          <w:szCs w:val="22"/>
          <w:lang w:val="en-AU"/>
        </w:rPr>
        <w:t>Spelling and Grammar</w:t>
      </w:r>
      <w:r w:rsidRPr="003F3C0E">
        <w:rPr>
          <w:szCs w:val="22"/>
          <w:lang w:val="en-AU"/>
        </w:rPr>
        <w:t>:</w:t>
      </w:r>
      <w:r w:rsidR="00575211">
        <w:rPr>
          <w:szCs w:val="22"/>
          <w:lang w:val="en-AU"/>
        </w:rPr>
        <w:t xml:space="preserve"> I</w:t>
      </w:r>
      <w:r>
        <w:rPr>
          <w:szCs w:val="22"/>
          <w:lang w:val="en-AU"/>
        </w:rPr>
        <w:t xml:space="preserve">mpeccable attention to detail in relation to </w:t>
      </w:r>
      <w:r w:rsidR="00575211">
        <w:rPr>
          <w:szCs w:val="22"/>
          <w:lang w:val="en-AU"/>
        </w:rPr>
        <w:t xml:space="preserve">house style, </w:t>
      </w:r>
      <w:r>
        <w:rPr>
          <w:szCs w:val="22"/>
          <w:lang w:val="en-AU"/>
        </w:rPr>
        <w:t>e</w:t>
      </w:r>
      <w:r w:rsidR="00575211">
        <w:rPr>
          <w:szCs w:val="22"/>
          <w:lang w:val="en-AU"/>
        </w:rPr>
        <w:t>xpression, spelling and grammar</w:t>
      </w:r>
    </w:p>
    <w:p w14:paraId="71E44107" w14:textId="77777777" w:rsidR="00AA11D4" w:rsidRDefault="00AA11D4" w:rsidP="00C141FA">
      <w:pPr>
        <w:pStyle w:val="Heading2black"/>
        <w:spacing w:after="240" w:line="276" w:lineRule="auto"/>
        <w:rPr>
          <w:sz w:val="26"/>
          <w:szCs w:val="26"/>
        </w:rPr>
      </w:pPr>
    </w:p>
    <w:p w14:paraId="5C9FA566" w14:textId="77777777" w:rsidR="00AA11D4" w:rsidRPr="00AA11D4" w:rsidRDefault="0079085F" w:rsidP="00C141FA">
      <w:pPr>
        <w:pStyle w:val="Heading2black"/>
        <w:spacing w:after="240" w:line="276" w:lineRule="auto"/>
        <w:rPr>
          <w:sz w:val="26"/>
          <w:szCs w:val="26"/>
        </w:rPr>
      </w:pPr>
      <w:r>
        <w:rPr>
          <w:sz w:val="26"/>
          <w:szCs w:val="26"/>
        </w:rPr>
        <w:t>Skills and Experience</w:t>
      </w:r>
    </w:p>
    <w:p w14:paraId="73991DA2" w14:textId="77777777" w:rsidR="00575211" w:rsidRPr="00B909D3" w:rsidRDefault="00575211" w:rsidP="00575211">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Demonstrated editing skill</w:t>
      </w:r>
    </w:p>
    <w:p w14:paraId="5412B90D" w14:textId="77777777" w:rsidR="00575211" w:rsidRPr="00053165" w:rsidRDefault="00575211" w:rsidP="00575211">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Demonstrated copywriting skill</w:t>
      </w:r>
    </w:p>
    <w:p w14:paraId="6D520275" w14:textId="77777777" w:rsidR="00575211" w:rsidRPr="00575211" w:rsidRDefault="00575211" w:rsidP="00575211">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S</w:t>
      </w:r>
      <w:r w:rsidRPr="00575211">
        <w:rPr>
          <w:rFonts w:cs="Arial"/>
          <w:szCs w:val="22"/>
          <w:lang w:val="en-US"/>
        </w:rPr>
        <w:t xml:space="preserve">trong </w:t>
      </w:r>
      <w:proofErr w:type="spellStart"/>
      <w:r w:rsidRPr="00575211">
        <w:rPr>
          <w:rFonts w:cs="Arial"/>
          <w:szCs w:val="22"/>
          <w:lang w:val="en-US"/>
        </w:rPr>
        <w:t>organisational</w:t>
      </w:r>
      <w:proofErr w:type="spellEnd"/>
      <w:r>
        <w:rPr>
          <w:rFonts w:cs="Arial"/>
          <w:szCs w:val="22"/>
          <w:lang w:val="en-US"/>
        </w:rPr>
        <w:t xml:space="preserve"> and</w:t>
      </w:r>
      <w:r w:rsidRPr="00575211">
        <w:rPr>
          <w:rFonts w:cs="Arial"/>
          <w:szCs w:val="22"/>
          <w:lang w:val="en-US"/>
        </w:rPr>
        <w:t xml:space="preserve"> time management </w:t>
      </w:r>
      <w:r>
        <w:rPr>
          <w:rFonts w:cs="Arial"/>
          <w:szCs w:val="22"/>
          <w:lang w:val="en-US"/>
        </w:rPr>
        <w:t>skills</w:t>
      </w:r>
      <w:r w:rsidRPr="00575211">
        <w:rPr>
          <w:rFonts w:cs="Arial"/>
          <w:szCs w:val="22"/>
          <w:lang w:val="en-US"/>
        </w:rPr>
        <w:t xml:space="preserve"> </w:t>
      </w:r>
      <w:r>
        <w:rPr>
          <w:rFonts w:cs="Arial"/>
          <w:szCs w:val="22"/>
          <w:lang w:val="en-US"/>
        </w:rPr>
        <w:t>and e</w:t>
      </w:r>
      <w:r w:rsidRPr="00575211">
        <w:rPr>
          <w:rFonts w:cs="Arial"/>
          <w:szCs w:val="22"/>
          <w:lang w:val="en-US"/>
        </w:rPr>
        <w:t xml:space="preserve">xcellent attention to detail </w:t>
      </w:r>
    </w:p>
    <w:p w14:paraId="7E35416E" w14:textId="77777777" w:rsidR="0079085F" w:rsidRPr="00FC7A51" w:rsidRDefault="0079085F" w:rsidP="00C141FA">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Confident and competent user of technology (e.g. smart phone; laptop computer)</w:t>
      </w:r>
    </w:p>
    <w:p w14:paraId="5C1C0DC6" w14:textId="77777777" w:rsidR="00E20BE5" w:rsidRPr="005D424E" w:rsidRDefault="00E20BE5" w:rsidP="00C141FA">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 xml:space="preserve">Experience using </w:t>
      </w:r>
      <w:r w:rsidR="001D1671">
        <w:rPr>
          <w:rFonts w:cs="Arial"/>
          <w:szCs w:val="22"/>
          <w:lang w:val="en-US"/>
        </w:rPr>
        <w:t xml:space="preserve">a social media scheduling tool, such as </w:t>
      </w:r>
      <w:proofErr w:type="spellStart"/>
      <w:r w:rsidR="001D1671">
        <w:rPr>
          <w:rFonts w:cs="Arial"/>
          <w:szCs w:val="22"/>
          <w:lang w:val="en-US"/>
        </w:rPr>
        <w:t>Hootsuite</w:t>
      </w:r>
      <w:proofErr w:type="spellEnd"/>
      <w:r w:rsidR="001D1671">
        <w:rPr>
          <w:rFonts w:cs="Arial"/>
          <w:szCs w:val="22"/>
          <w:lang w:val="en-US"/>
        </w:rPr>
        <w:t xml:space="preserve"> or Buffer, would be an advantage</w:t>
      </w:r>
      <w:r w:rsidR="00934D49">
        <w:rPr>
          <w:rFonts w:cs="Arial"/>
          <w:szCs w:val="22"/>
          <w:lang w:val="en-US"/>
        </w:rPr>
        <w:t>, as would experience using a web CMS such as WordPress</w:t>
      </w:r>
    </w:p>
    <w:p w14:paraId="3B4945AA" w14:textId="77777777" w:rsidR="0079085F" w:rsidRPr="005D424E" w:rsidRDefault="0079085F" w:rsidP="00C141FA">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Current police check</w:t>
      </w:r>
    </w:p>
    <w:p w14:paraId="05025158" w14:textId="77777777" w:rsidR="0079085F" w:rsidRPr="00E66EB4" w:rsidRDefault="0079085F" w:rsidP="00C141FA">
      <w:pPr>
        <w:pStyle w:val="ListParagraph"/>
        <w:widowControl w:val="0"/>
        <w:numPr>
          <w:ilvl w:val="0"/>
          <w:numId w:val="49"/>
        </w:numPr>
        <w:autoSpaceDE w:val="0"/>
        <w:autoSpaceDN w:val="0"/>
        <w:adjustRightInd w:val="0"/>
        <w:spacing w:before="0" w:after="0" w:line="360" w:lineRule="auto"/>
        <w:rPr>
          <w:rFonts w:cs="Arial"/>
          <w:sz w:val="24"/>
          <w:lang w:val="en-US"/>
        </w:rPr>
      </w:pPr>
      <w:r>
        <w:rPr>
          <w:rFonts w:cs="Arial"/>
          <w:szCs w:val="22"/>
          <w:lang w:val="en-US"/>
        </w:rPr>
        <w:t>Team player who contributes to total team success</w:t>
      </w:r>
    </w:p>
    <w:p w14:paraId="44F7547E" w14:textId="77777777" w:rsidR="004E4362" w:rsidRPr="00EC0C1A" w:rsidRDefault="004E4362" w:rsidP="00C141FA">
      <w:pPr>
        <w:spacing w:before="0" w:after="120" w:line="276" w:lineRule="auto"/>
        <w:rPr>
          <w:b/>
          <w:szCs w:val="22"/>
          <w:lang w:val="en-AU"/>
        </w:rPr>
      </w:pPr>
    </w:p>
    <w:p w14:paraId="5F71301A" w14:textId="77777777" w:rsidR="004E4362" w:rsidRPr="00AA11D4" w:rsidRDefault="004E4362" w:rsidP="00C141FA">
      <w:pPr>
        <w:pStyle w:val="Heading2black"/>
        <w:spacing w:after="240" w:line="276" w:lineRule="auto"/>
        <w:rPr>
          <w:sz w:val="26"/>
          <w:szCs w:val="26"/>
        </w:rPr>
      </w:pPr>
      <w:r w:rsidRPr="00AA11D4">
        <w:rPr>
          <w:sz w:val="26"/>
          <w:szCs w:val="26"/>
        </w:rPr>
        <w:t>Other Relevant Information</w:t>
      </w:r>
    </w:p>
    <w:p w14:paraId="144F367B" w14:textId="77777777" w:rsidR="00E35D25" w:rsidRPr="00575211" w:rsidRDefault="004E4362" w:rsidP="00575211">
      <w:pPr>
        <w:spacing w:before="0" w:after="120" w:line="276" w:lineRule="auto"/>
        <w:rPr>
          <w:szCs w:val="22"/>
        </w:rPr>
      </w:pPr>
      <w:r w:rsidRPr="00575211">
        <w:rPr>
          <w:szCs w:val="22"/>
        </w:rPr>
        <w:t>The position description is indicative of the initial expectation of the role and subject to changes to Summer Foundation goals and priorities, activities or focus of the job.</w:t>
      </w:r>
    </w:p>
    <w:sectPr w:rsidR="00E35D25" w:rsidRPr="00575211" w:rsidSect="00E01B02">
      <w:headerReference w:type="even" r:id="rId11"/>
      <w:headerReference w:type="default" r:id="rId12"/>
      <w:footerReference w:type="even" r:id="rId13"/>
      <w:footerReference w:type="default" r:id="rId14"/>
      <w:headerReference w:type="first" r:id="rId15"/>
      <w:footerReference w:type="first" r:id="rId16"/>
      <w:pgSz w:w="11900" w:h="16840"/>
      <w:pgMar w:top="964" w:right="1128" w:bottom="992" w:left="1361" w:header="709" w:footer="19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1170" w14:textId="77777777" w:rsidR="00E16342" w:rsidRDefault="00E16342">
      <w:pPr>
        <w:spacing w:before="0" w:after="0" w:line="240" w:lineRule="auto"/>
      </w:pPr>
      <w:r>
        <w:separator/>
      </w:r>
    </w:p>
  </w:endnote>
  <w:endnote w:type="continuationSeparator" w:id="0">
    <w:p w14:paraId="2565F211" w14:textId="77777777" w:rsidR="00E16342" w:rsidRDefault="00E1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Lt Ital">
    <w:altName w:val="Andale Mono"/>
    <w:charset w:val="00"/>
    <w:family w:val="auto"/>
    <w:pitch w:val="variable"/>
    <w:sig w:usb0="03000000" w:usb1="00000000" w:usb2="00000000" w:usb3="00000000" w:csb0="00000001" w:csb1="00000000"/>
  </w:font>
  <w:font w:name="HelveticaNeueLT Std Lt">
    <w:altName w:val="Arial"/>
    <w:charset w:val="00"/>
    <w:family w:val="auto"/>
    <w:pitch w:val="variable"/>
    <w:sig w:usb0="800000AF" w:usb1="4000204A" w:usb2="00000000" w:usb3="00000000" w:csb0="00000001" w:csb1="00000000"/>
  </w:font>
  <w:font w:name="HelveticaNeueLT Std Med">
    <w:altName w:val="Helvetica"/>
    <w:charset w:val="00"/>
    <w:family w:val="auto"/>
    <w:pitch w:val="variable"/>
    <w:sig w:usb0="03000000"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ibreBaskerville-Regular">
    <w:altName w:val="Gene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59CC" w14:textId="77777777" w:rsidR="001D1671" w:rsidRDefault="001D1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0EB0" w14:textId="77777777" w:rsidR="001D1671" w:rsidRPr="00030687" w:rsidRDefault="001D1671" w:rsidP="005F5454">
    <w:pPr>
      <w:pStyle w:val="Footer"/>
      <w:pBdr>
        <w:top w:val="single" w:sz="4" w:space="2" w:color="A6A6A6"/>
      </w:pBdr>
      <w:spacing w:after="0" w:line="240" w:lineRule="auto"/>
      <w:ind w:right="-176" w:hanging="567"/>
      <w:jc w:val="center"/>
      <w:rPr>
        <w:color w:val="595959" w:themeColor="text1" w:themeTint="A6"/>
        <w:sz w:val="16"/>
      </w:rPr>
    </w:pPr>
    <w:r w:rsidRPr="00030687">
      <w:rPr>
        <w:rStyle w:val="PageNumber"/>
        <w:rFonts w:ascii="Helvetica Neue" w:hAnsi="Helvetica Neue"/>
        <w:color w:val="595959" w:themeColor="text1" w:themeTint="A6"/>
      </w:rPr>
      <w:t xml:space="preserve">Summer Foundation Ltd. </w:t>
    </w:r>
    <w:r w:rsidRPr="00030687">
      <w:rPr>
        <w:rStyle w:val="PageNumber"/>
        <w:rFonts w:ascii="Helvetica Neue" w:hAnsi="Helvetica Neue"/>
        <w:color w:val="595959" w:themeColor="text1" w:themeTint="A6"/>
        <w:sz w:val="16"/>
        <w:szCs w:val="16"/>
      </w:rPr>
      <w:t>ABN 90 117 719 516</w:t>
    </w:r>
    <w:r w:rsidRPr="00030687">
      <w:rPr>
        <w:rStyle w:val="PageNumber"/>
        <w:rFonts w:ascii="Helvetica Neue" w:hAnsi="Helvetica Neue"/>
        <w:color w:val="595959" w:themeColor="text1" w:themeTint="A6"/>
      </w:rPr>
      <w:t xml:space="preserve"> </w:t>
    </w:r>
    <w:r w:rsidRPr="00030687">
      <w:rPr>
        <w:color w:val="595959" w:themeColor="text1" w:themeTint="A6"/>
        <w:sz w:val="16"/>
      </w:rPr>
      <w:t xml:space="preserve">PO Box 208 Blackburn VIC </w:t>
    </w:r>
    <w:proofErr w:type="gramStart"/>
    <w:r w:rsidRPr="00030687">
      <w:rPr>
        <w:color w:val="595959" w:themeColor="text1" w:themeTint="A6"/>
        <w:sz w:val="16"/>
      </w:rPr>
      <w:t>3130  Tel</w:t>
    </w:r>
    <w:proofErr w:type="gramEnd"/>
    <w:r w:rsidRPr="00030687">
      <w:rPr>
        <w:color w:val="595959" w:themeColor="text1" w:themeTint="A6"/>
        <w:sz w:val="16"/>
      </w:rPr>
      <w:t>: (03) 9894 7006  Fax: (03) 8456 6325</w:t>
    </w:r>
  </w:p>
  <w:p w14:paraId="282C3867" w14:textId="77777777" w:rsidR="001D1671" w:rsidRPr="00C22A57" w:rsidRDefault="001D1671" w:rsidP="005F5454">
    <w:pPr>
      <w:pStyle w:val="Footer"/>
      <w:spacing w:before="60"/>
      <w:ind w:right="-590" w:hanging="425"/>
      <w:jc w:val="center"/>
      <w:rPr>
        <w:color w:val="E36C0A"/>
        <w:sz w:val="16"/>
      </w:rPr>
    </w:pPr>
    <w:r>
      <w:rPr>
        <w:color w:val="E36C0A"/>
        <w:sz w:val="16"/>
      </w:rPr>
      <w:t xml:space="preserve">Building better lives for young people in nursing homes | </w:t>
    </w:r>
    <w:r w:rsidRPr="00C22A57">
      <w:rPr>
        <w:color w:val="E36C0A"/>
        <w:sz w:val="16"/>
      </w:rPr>
      <w:t>www.summerfoundation.org.au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060A" w14:textId="77777777" w:rsidR="001D1671" w:rsidRDefault="001D16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B6E9B" w14:textId="77777777" w:rsidR="00E16342" w:rsidRDefault="00E16342">
      <w:pPr>
        <w:spacing w:before="0" w:after="0" w:line="240" w:lineRule="auto"/>
      </w:pPr>
      <w:r>
        <w:separator/>
      </w:r>
    </w:p>
  </w:footnote>
  <w:footnote w:type="continuationSeparator" w:id="0">
    <w:p w14:paraId="6F6D2DC0" w14:textId="77777777" w:rsidR="00E16342" w:rsidRDefault="00E16342">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58D0" w14:textId="77777777" w:rsidR="001D1671" w:rsidRDefault="001D16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7AF5" w14:textId="77777777" w:rsidR="001D1671" w:rsidRDefault="001D16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0D3C" w14:textId="77777777" w:rsidR="001D1671" w:rsidRDefault="001D16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8D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787AE4"/>
    <w:lvl w:ilvl="0">
      <w:start w:val="1"/>
      <w:numFmt w:val="decimal"/>
      <w:lvlText w:val="%1."/>
      <w:lvlJc w:val="left"/>
      <w:pPr>
        <w:tabs>
          <w:tab w:val="num" w:pos="1492"/>
        </w:tabs>
        <w:ind w:left="1492" w:hanging="360"/>
      </w:pPr>
    </w:lvl>
  </w:abstractNum>
  <w:abstractNum w:abstractNumId="2">
    <w:nsid w:val="FFFFFF7D"/>
    <w:multiLevelType w:val="singleLevel"/>
    <w:tmpl w:val="F1026AB8"/>
    <w:lvl w:ilvl="0">
      <w:start w:val="1"/>
      <w:numFmt w:val="decimal"/>
      <w:lvlText w:val="%1."/>
      <w:lvlJc w:val="left"/>
      <w:pPr>
        <w:tabs>
          <w:tab w:val="num" w:pos="1209"/>
        </w:tabs>
        <w:ind w:left="1209" w:hanging="360"/>
      </w:pPr>
    </w:lvl>
  </w:abstractNum>
  <w:abstractNum w:abstractNumId="3">
    <w:nsid w:val="FFFFFF7E"/>
    <w:multiLevelType w:val="singleLevel"/>
    <w:tmpl w:val="44609EA6"/>
    <w:lvl w:ilvl="0">
      <w:start w:val="1"/>
      <w:numFmt w:val="decimal"/>
      <w:lvlText w:val="%1."/>
      <w:lvlJc w:val="left"/>
      <w:pPr>
        <w:tabs>
          <w:tab w:val="num" w:pos="926"/>
        </w:tabs>
        <w:ind w:left="926" w:hanging="360"/>
      </w:pPr>
    </w:lvl>
  </w:abstractNum>
  <w:abstractNum w:abstractNumId="4">
    <w:nsid w:val="FFFFFF7F"/>
    <w:multiLevelType w:val="singleLevel"/>
    <w:tmpl w:val="0980BD5E"/>
    <w:lvl w:ilvl="0">
      <w:start w:val="1"/>
      <w:numFmt w:val="decimal"/>
      <w:lvlText w:val="%1."/>
      <w:lvlJc w:val="left"/>
      <w:pPr>
        <w:tabs>
          <w:tab w:val="num" w:pos="643"/>
        </w:tabs>
        <w:ind w:left="643" w:hanging="360"/>
      </w:pPr>
    </w:lvl>
  </w:abstractNum>
  <w:abstractNum w:abstractNumId="5">
    <w:nsid w:val="FFFFFF80"/>
    <w:multiLevelType w:val="singleLevel"/>
    <w:tmpl w:val="0548EC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6089F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1A15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90D3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EC4EB1A"/>
    <w:lvl w:ilvl="0">
      <w:start w:val="1"/>
      <w:numFmt w:val="decimal"/>
      <w:lvlText w:val="%1."/>
      <w:lvlJc w:val="left"/>
      <w:pPr>
        <w:tabs>
          <w:tab w:val="num" w:pos="360"/>
        </w:tabs>
        <w:ind w:left="360" w:hanging="360"/>
      </w:pPr>
    </w:lvl>
  </w:abstractNum>
  <w:abstractNum w:abstractNumId="10">
    <w:nsid w:val="FFFFFF89"/>
    <w:multiLevelType w:val="singleLevel"/>
    <w:tmpl w:val="8A28B4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FA254F"/>
    <w:multiLevelType w:val="hybridMultilevel"/>
    <w:tmpl w:val="155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51CC0"/>
    <w:multiLevelType w:val="hybridMultilevel"/>
    <w:tmpl w:val="336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607E5"/>
    <w:multiLevelType w:val="hybridMultilevel"/>
    <w:tmpl w:val="02E20D54"/>
    <w:lvl w:ilvl="0" w:tplc="707EF3A6">
      <w:start w:val="1"/>
      <w:numFmt w:val="decimal"/>
      <w:lvlText w:val="%1)."/>
      <w:lvlJc w:val="left"/>
      <w:pPr>
        <w:ind w:left="269" w:hanging="623"/>
      </w:pPr>
      <w:rPr>
        <w:rFonts w:ascii="Verdana Bold" w:hAnsi="Verdana Bold" w:hint="default"/>
        <w:b w:val="0"/>
        <w:i w:val="0"/>
        <w:sz w:val="20"/>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4">
    <w:nsid w:val="1BDE5AD6"/>
    <w:multiLevelType w:val="hybridMultilevel"/>
    <w:tmpl w:val="4EE2C816"/>
    <w:lvl w:ilvl="0" w:tplc="A0CC54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579C4"/>
    <w:multiLevelType w:val="hybridMultilevel"/>
    <w:tmpl w:val="DDF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F216E"/>
    <w:multiLevelType w:val="hybridMultilevel"/>
    <w:tmpl w:val="6EFE692C"/>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7">
    <w:nsid w:val="2AE54F19"/>
    <w:multiLevelType w:val="hybridMultilevel"/>
    <w:tmpl w:val="7B805AC0"/>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84FD0"/>
    <w:multiLevelType w:val="hybridMultilevel"/>
    <w:tmpl w:val="2FF88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09489C"/>
    <w:multiLevelType w:val="hybridMultilevel"/>
    <w:tmpl w:val="A7A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4739"/>
    <w:multiLevelType w:val="multilevel"/>
    <w:tmpl w:val="6EFE692C"/>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1">
    <w:nsid w:val="37B01DFA"/>
    <w:multiLevelType w:val="hybridMultilevel"/>
    <w:tmpl w:val="944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0523"/>
    <w:multiLevelType w:val="hybridMultilevel"/>
    <w:tmpl w:val="645460C2"/>
    <w:lvl w:ilvl="0" w:tplc="0AA49C5A">
      <w:start w:val="1"/>
      <w:numFmt w:val="decimal"/>
      <w:lvlText w:val="%1)."/>
      <w:lvlJc w:val="left"/>
      <w:pPr>
        <w:ind w:left="340" w:firstLine="0"/>
      </w:pPr>
      <w:rPr>
        <w:rFonts w:ascii="Verdana Bold" w:hAnsi="Verdana Bold" w:hint="default"/>
        <w:b w:val="0"/>
        <w:i w:val="0"/>
        <w:sz w:val="20"/>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3">
    <w:nsid w:val="38C76437"/>
    <w:multiLevelType w:val="hybridMultilevel"/>
    <w:tmpl w:val="DA9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968C8"/>
    <w:multiLevelType w:val="hybridMultilevel"/>
    <w:tmpl w:val="15DACD8E"/>
    <w:lvl w:ilvl="0" w:tplc="35B6F8A8">
      <w:start w:val="1"/>
      <w:numFmt w:val="bullet"/>
      <w:lvlText w:val=""/>
      <w:lvlJc w:val="left"/>
      <w:pPr>
        <w:ind w:left="6" w:hanging="360"/>
      </w:pPr>
      <w:rPr>
        <w:rFonts w:ascii="Symbol" w:hAnsi="Symbol" w:hint="default"/>
        <w:sz w:val="24"/>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5">
    <w:nsid w:val="43234C23"/>
    <w:multiLevelType w:val="hybridMultilevel"/>
    <w:tmpl w:val="1A1AC84E"/>
    <w:lvl w:ilvl="0" w:tplc="01764A40">
      <w:start w:val="1"/>
      <w:numFmt w:val="decimal"/>
      <w:lvlText w:val="%1)."/>
      <w:lvlJc w:val="left"/>
      <w:pPr>
        <w:ind w:left="397" w:hanging="397"/>
      </w:pPr>
      <w:rPr>
        <w:rFonts w:ascii="Verdana Bold" w:hAnsi="Verdana Bold" w:hint="default"/>
        <w:b w:val="0"/>
        <w:i w:val="0"/>
        <w:sz w:val="20"/>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6">
    <w:nsid w:val="4A101F6C"/>
    <w:multiLevelType w:val="hybridMultilevel"/>
    <w:tmpl w:val="38C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nsid w:val="50837E65"/>
    <w:multiLevelType w:val="multilevel"/>
    <w:tmpl w:val="02E20D54"/>
    <w:lvl w:ilvl="0">
      <w:start w:val="1"/>
      <w:numFmt w:val="decimal"/>
      <w:lvlText w:val="%1)."/>
      <w:lvlJc w:val="left"/>
      <w:pPr>
        <w:ind w:left="269" w:hanging="623"/>
      </w:pPr>
      <w:rPr>
        <w:rFonts w:ascii="Verdana Bold" w:hAnsi="Verdana Bold" w:hint="default"/>
        <w:b w:val="0"/>
        <w:i w:val="0"/>
        <w:sz w:val="2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9">
    <w:nsid w:val="51363DA8"/>
    <w:multiLevelType w:val="hybridMultilevel"/>
    <w:tmpl w:val="1DB874B6"/>
    <w:lvl w:ilvl="0" w:tplc="E78EE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735A3"/>
    <w:multiLevelType w:val="hybridMultilevel"/>
    <w:tmpl w:val="31B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59134B"/>
    <w:multiLevelType w:val="multilevel"/>
    <w:tmpl w:val="F91C36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4"/>
        </w:tabs>
        <w:ind w:left="3175" w:hanging="2891"/>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2">
    <w:nsid w:val="5ADF6BD8"/>
    <w:multiLevelType w:val="hybridMultilevel"/>
    <w:tmpl w:val="94E6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B7874"/>
    <w:multiLevelType w:val="hybridMultilevel"/>
    <w:tmpl w:val="7B0AC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893F9F"/>
    <w:multiLevelType w:val="hybridMultilevel"/>
    <w:tmpl w:val="13DA0366"/>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D28BD"/>
    <w:multiLevelType w:val="hybridMultilevel"/>
    <w:tmpl w:val="3EC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E373C"/>
    <w:multiLevelType w:val="multilevel"/>
    <w:tmpl w:val="645460C2"/>
    <w:lvl w:ilvl="0">
      <w:start w:val="1"/>
      <w:numFmt w:val="decimal"/>
      <w:lvlText w:val="%1)."/>
      <w:lvlJc w:val="left"/>
      <w:pPr>
        <w:ind w:left="340" w:firstLine="0"/>
      </w:pPr>
      <w:rPr>
        <w:rFonts w:ascii="Verdana Bold" w:hAnsi="Verdana Bold" w:hint="default"/>
        <w:b w:val="0"/>
        <w:i w:val="0"/>
        <w:sz w:val="2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7">
    <w:nsid w:val="6AB742D4"/>
    <w:multiLevelType w:val="hybridMultilevel"/>
    <w:tmpl w:val="5EF0A032"/>
    <w:lvl w:ilvl="0" w:tplc="F79E2E38">
      <w:start w:val="1"/>
      <w:numFmt w:val="bullet"/>
      <w:pStyle w:val="DHHSnumberdigi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864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45658F"/>
    <w:multiLevelType w:val="hybridMultilevel"/>
    <w:tmpl w:val="94F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D1AB7"/>
    <w:multiLevelType w:val="hybridMultilevel"/>
    <w:tmpl w:val="D8363350"/>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B57F2"/>
    <w:multiLevelType w:val="hybridMultilevel"/>
    <w:tmpl w:val="3BD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43">
    <w:nsid w:val="74DC64DF"/>
    <w:multiLevelType w:val="hybridMultilevel"/>
    <w:tmpl w:val="2B9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B5190"/>
    <w:multiLevelType w:val="hybridMultilevel"/>
    <w:tmpl w:val="9060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nsid w:val="784C5969"/>
    <w:multiLevelType w:val="hybridMultilevel"/>
    <w:tmpl w:val="D976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7"/>
  </w:num>
  <w:num w:numId="4">
    <w:abstractNumId w:val="38"/>
  </w:num>
  <w:num w:numId="5">
    <w:abstractNumId w:val="31"/>
  </w:num>
  <w:num w:numId="6">
    <w:abstractNumId w:val="29"/>
  </w:num>
  <w:num w:numId="7">
    <w:abstractNumId w:val="16"/>
  </w:num>
  <w:num w:numId="8">
    <w:abstractNumId w:val="24"/>
  </w:num>
  <w:num w:numId="9">
    <w:abstractNumId w:val="20"/>
  </w:num>
  <w:num w:numId="10">
    <w:abstractNumId w:val="13"/>
  </w:num>
  <w:num w:numId="11">
    <w:abstractNumId w:val="28"/>
  </w:num>
  <w:num w:numId="12">
    <w:abstractNumId w:val="22"/>
  </w:num>
  <w:num w:numId="13">
    <w:abstractNumId w:val="36"/>
  </w:num>
  <w:num w:numId="14">
    <w:abstractNumId w:val="25"/>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4"/>
  </w:num>
  <w:num w:numId="26">
    <w:abstractNumId w:val="14"/>
  </w:num>
  <w:num w:numId="27">
    <w:abstractNumId w:val="17"/>
  </w:num>
  <w:num w:numId="28">
    <w:abstractNumId w:val="40"/>
  </w:num>
  <w:num w:numId="29">
    <w:abstractNumId w:val="26"/>
  </w:num>
  <w:num w:numId="30">
    <w:abstractNumId w:val="21"/>
  </w:num>
  <w:num w:numId="31">
    <w:abstractNumId w:val="30"/>
  </w:num>
  <w:num w:numId="32">
    <w:abstractNumId w:val="35"/>
  </w:num>
  <w:num w:numId="33">
    <w:abstractNumId w:val="41"/>
  </w:num>
  <w:num w:numId="34">
    <w:abstractNumId w:val="23"/>
  </w:num>
  <w:num w:numId="35">
    <w:abstractNumId w:val="45"/>
  </w:num>
  <w:num w:numId="36">
    <w:abstractNumId w:val="15"/>
  </w:num>
  <w:num w:numId="37">
    <w:abstractNumId w:val="43"/>
  </w:num>
  <w:num w:numId="38">
    <w:abstractNumId w:val="19"/>
  </w:num>
  <w:num w:numId="39">
    <w:abstractNumId w:val="33"/>
  </w:num>
  <w:num w:numId="40">
    <w:abstractNumId w:val="39"/>
  </w:num>
  <w:num w:numId="41">
    <w:abstractNumId w:val="44"/>
  </w:num>
  <w:num w:numId="42">
    <w:abstractNumId w:val="42"/>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7"/>
  </w:num>
  <w:num w:numId="47">
    <w:abstractNumId w:val="11"/>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0C"/>
    <w:rsid w:val="00010637"/>
    <w:rsid w:val="00027175"/>
    <w:rsid w:val="0003261E"/>
    <w:rsid w:val="00032D9F"/>
    <w:rsid w:val="000343C0"/>
    <w:rsid w:val="000360CA"/>
    <w:rsid w:val="00041583"/>
    <w:rsid w:val="0005124F"/>
    <w:rsid w:val="000608E1"/>
    <w:rsid w:val="00063D9A"/>
    <w:rsid w:val="00067117"/>
    <w:rsid w:val="0007200F"/>
    <w:rsid w:val="0008446E"/>
    <w:rsid w:val="000869D0"/>
    <w:rsid w:val="00090159"/>
    <w:rsid w:val="00090D4F"/>
    <w:rsid w:val="000B4FC5"/>
    <w:rsid w:val="000B7AC4"/>
    <w:rsid w:val="000C0FA7"/>
    <w:rsid w:val="000C6A71"/>
    <w:rsid w:val="000C77B3"/>
    <w:rsid w:val="000E388C"/>
    <w:rsid w:val="000E4093"/>
    <w:rsid w:val="000F6112"/>
    <w:rsid w:val="000F6491"/>
    <w:rsid w:val="001004F7"/>
    <w:rsid w:val="00110305"/>
    <w:rsid w:val="001165A8"/>
    <w:rsid w:val="00116CEE"/>
    <w:rsid w:val="0013070F"/>
    <w:rsid w:val="00137C29"/>
    <w:rsid w:val="00144105"/>
    <w:rsid w:val="00150184"/>
    <w:rsid w:val="001552AA"/>
    <w:rsid w:val="0015592A"/>
    <w:rsid w:val="00164DD7"/>
    <w:rsid w:val="0016552F"/>
    <w:rsid w:val="00167019"/>
    <w:rsid w:val="00171A94"/>
    <w:rsid w:val="00171C07"/>
    <w:rsid w:val="0018327C"/>
    <w:rsid w:val="00184531"/>
    <w:rsid w:val="001852A7"/>
    <w:rsid w:val="0019358A"/>
    <w:rsid w:val="001A3F01"/>
    <w:rsid w:val="001A5C91"/>
    <w:rsid w:val="001B0241"/>
    <w:rsid w:val="001B6A08"/>
    <w:rsid w:val="001C4503"/>
    <w:rsid w:val="001C5A56"/>
    <w:rsid w:val="001D1671"/>
    <w:rsid w:val="001E1D96"/>
    <w:rsid w:val="001E29BD"/>
    <w:rsid w:val="001E35C2"/>
    <w:rsid w:val="001F0148"/>
    <w:rsid w:val="00200213"/>
    <w:rsid w:val="002030FB"/>
    <w:rsid w:val="00205087"/>
    <w:rsid w:val="00216262"/>
    <w:rsid w:val="00232707"/>
    <w:rsid w:val="00237032"/>
    <w:rsid w:val="00243AD6"/>
    <w:rsid w:val="002531A4"/>
    <w:rsid w:val="002561A8"/>
    <w:rsid w:val="00260F70"/>
    <w:rsid w:val="00262489"/>
    <w:rsid w:val="00273823"/>
    <w:rsid w:val="00275889"/>
    <w:rsid w:val="00275D3E"/>
    <w:rsid w:val="0028020E"/>
    <w:rsid w:val="002808BA"/>
    <w:rsid w:val="00292D4D"/>
    <w:rsid w:val="002A01BB"/>
    <w:rsid w:val="002A1AEA"/>
    <w:rsid w:val="002B38EC"/>
    <w:rsid w:val="002C03E1"/>
    <w:rsid w:val="002C612A"/>
    <w:rsid w:val="002D1577"/>
    <w:rsid w:val="002D242C"/>
    <w:rsid w:val="002D475F"/>
    <w:rsid w:val="002D582A"/>
    <w:rsid w:val="002E6767"/>
    <w:rsid w:val="002F5DEB"/>
    <w:rsid w:val="0030024A"/>
    <w:rsid w:val="003035CA"/>
    <w:rsid w:val="00303ABC"/>
    <w:rsid w:val="003057C4"/>
    <w:rsid w:val="003171C7"/>
    <w:rsid w:val="003263E4"/>
    <w:rsid w:val="00326961"/>
    <w:rsid w:val="0034105B"/>
    <w:rsid w:val="00350D04"/>
    <w:rsid w:val="00351036"/>
    <w:rsid w:val="003531FF"/>
    <w:rsid w:val="00354421"/>
    <w:rsid w:val="00355A35"/>
    <w:rsid w:val="00360999"/>
    <w:rsid w:val="00362880"/>
    <w:rsid w:val="00366C5F"/>
    <w:rsid w:val="003671BF"/>
    <w:rsid w:val="00370040"/>
    <w:rsid w:val="003755BA"/>
    <w:rsid w:val="003878B5"/>
    <w:rsid w:val="0039093B"/>
    <w:rsid w:val="00394C06"/>
    <w:rsid w:val="00397093"/>
    <w:rsid w:val="003A6B20"/>
    <w:rsid w:val="003C5BA6"/>
    <w:rsid w:val="003C68AA"/>
    <w:rsid w:val="003D1909"/>
    <w:rsid w:val="003D6FC1"/>
    <w:rsid w:val="003F3C0E"/>
    <w:rsid w:val="00410FFC"/>
    <w:rsid w:val="00420EC1"/>
    <w:rsid w:val="00427A71"/>
    <w:rsid w:val="0043304A"/>
    <w:rsid w:val="00434040"/>
    <w:rsid w:val="00436150"/>
    <w:rsid w:val="00440F73"/>
    <w:rsid w:val="00442CC1"/>
    <w:rsid w:val="00453EF5"/>
    <w:rsid w:val="00457159"/>
    <w:rsid w:val="00464033"/>
    <w:rsid w:val="00467EF2"/>
    <w:rsid w:val="00471F62"/>
    <w:rsid w:val="0047203B"/>
    <w:rsid w:val="00477277"/>
    <w:rsid w:val="004807C7"/>
    <w:rsid w:val="00482A18"/>
    <w:rsid w:val="004834A5"/>
    <w:rsid w:val="004965BD"/>
    <w:rsid w:val="004A0D68"/>
    <w:rsid w:val="004A239E"/>
    <w:rsid w:val="004A4548"/>
    <w:rsid w:val="004B216D"/>
    <w:rsid w:val="004B2C5A"/>
    <w:rsid w:val="004B5C61"/>
    <w:rsid w:val="004C6900"/>
    <w:rsid w:val="004D159A"/>
    <w:rsid w:val="004D66F4"/>
    <w:rsid w:val="004D782D"/>
    <w:rsid w:val="004D79FC"/>
    <w:rsid w:val="004E4362"/>
    <w:rsid w:val="004E5A20"/>
    <w:rsid w:val="004F568A"/>
    <w:rsid w:val="00500196"/>
    <w:rsid w:val="00512062"/>
    <w:rsid w:val="00512785"/>
    <w:rsid w:val="00516874"/>
    <w:rsid w:val="00530956"/>
    <w:rsid w:val="00540994"/>
    <w:rsid w:val="00543DD1"/>
    <w:rsid w:val="00545484"/>
    <w:rsid w:val="00551B6C"/>
    <w:rsid w:val="005529CA"/>
    <w:rsid w:val="00552E6E"/>
    <w:rsid w:val="005576D6"/>
    <w:rsid w:val="00560690"/>
    <w:rsid w:val="00564B37"/>
    <w:rsid w:val="005658F2"/>
    <w:rsid w:val="005713FC"/>
    <w:rsid w:val="005729D2"/>
    <w:rsid w:val="00575211"/>
    <w:rsid w:val="00584A9A"/>
    <w:rsid w:val="00591722"/>
    <w:rsid w:val="00593E58"/>
    <w:rsid w:val="005A4119"/>
    <w:rsid w:val="005A7269"/>
    <w:rsid w:val="005D296D"/>
    <w:rsid w:val="005D3E32"/>
    <w:rsid w:val="005E6395"/>
    <w:rsid w:val="005F0E9D"/>
    <w:rsid w:val="005F11FD"/>
    <w:rsid w:val="005F3FA4"/>
    <w:rsid w:val="005F485C"/>
    <w:rsid w:val="005F5454"/>
    <w:rsid w:val="005F7831"/>
    <w:rsid w:val="006011C0"/>
    <w:rsid w:val="00611FC2"/>
    <w:rsid w:val="00621E62"/>
    <w:rsid w:val="00626D34"/>
    <w:rsid w:val="00637785"/>
    <w:rsid w:val="00644290"/>
    <w:rsid w:val="0065002A"/>
    <w:rsid w:val="00651B19"/>
    <w:rsid w:val="00656243"/>
    <w:rsid w:val="0066360B"/>
    <w:rsid w:val="00663B2D"/>
    <w:rsid w:val="00671C08"/>
    <w:rsid w:val="00676EB7"/>
    <w:rsid w:val="0067767C"/>
    <w:rsid w:val="006861E8"/>
    <w:rsid w:val="00691FEF"/>
    <w:rsid w:val="00692254"/>
    <w:rsid w:val="00693C38"/>
    <w:rsid w:val="00696008"/>
    <w:rsid w:val="006A2691"/>
    <w:rsid w:val="006A3D6B"/>
    <w:rsid w:val="006A54F5"/>
    <w:rsid w:val="006B127B"/>
    <w:rsid w:val="006B1E69"/>
    <w:rsid w:val="006B4F34"/>
    <w:rsid w:val="006C44D4"/>
    <w:rsid w:val="006D2670"/>
    <w:rsid w:val="006D3B5F"/>
    <w:rsid w:val="007031F5"/>
    <w:rsid w:val="00711FC1"/>
    <w:rsid w:val="00723022"/>
    <w:rsid w:val="0072507A"/>
    <w:rsid w:val="0073210B"/>
    <w:rsid w:val="00736C1B"/>
    <w:rsid w:val="007469F0"/>
    <w:rsid w:val="00752C3C"/>
    <w:rsid w:val="00753696"/>
    <w:rsid w:val="00753877"/>
    <w:rsid w:val="0075634D"/>
    <w:rsid w:val="00761AD0"/>
    <w:rsid w:val="0076695A"/>
    <w:rsid w:val="00772250"/>
    <w:rsid w:val="007819B4"/>
    <w:rsid w:val="00785D11"/>
    <w:rsid w:val="0079085F"/>
    <w:rsid w:val="0079276D"/>
    <w:rsid w:val="007951E5"/>
    <w:rsid w:val="007A0505"/>
    <w:rsid w:val="007A615E"/>
    <w:rsid w:val="007B1A30"/>
    <w:rsid w:val="007B3571"/>
    <w:rsid w:val="007B6B18"/>
    <w:rsid w:val="007C0559"/>
    <w:rsid w:val="007C2AB8"/>
    <w:rsid w:val="007C2E7C"/>
    <w:rsid w:val="007C5254"/>
    <w:rsid w:val="007C5AA2"/>
    <w:rsid w:val="007C6936"/>
    <w:rsid w:val="007C6D44"/>
    <w:rsid w:val="007C6D4D"/>
    <w:rsid w:val="007C79B7"/>
    <w:rsid w:val="007D2B4F"/>
    <w:rsid w:val="007D44CB"/>
    <w:rsid w:val="007D5722"/>
    <w:rsid w:val="0082052E"/>
    <w:rsid w:val="00830DEF"/>
    <w:rsid w:val="00831ADA"/>
    <w:rsid w:val="00833608"/>
    <w:rsid w:val="00836D29"/>
    <w:rsid w:val="00847D4E"/>
    <w:rsid w:val="00853539"/>
    <w:rsid w:val="00857CD1"/>
    <w:rsid w:val="00867DB5"/>
    <w:rsid w:val="008762B6"/>
    <w:rsid w:val="008773F4"/>
    <w:rsid w:val="0088544D"/>
    <w:rsid w:val="0088776B"/>
    <w:rsid w:val="0089099A"/>
    <w:rsid w:val="00892F23"/>
    <w:rsid w:val="008A388F"/>
    <w:rsid w:val="008B067E"/>
    <w:rsid w:val="008B3140"/>
    <w:rsid w:val="008B3281"/>
    <w:rsid w:val="008B3833"/>
    <w:rsid w:val="008C1486"/>
    <w:rsid w:val="008C279D"/>
    <w:rsid w:val="008D10EB"/>
    <w:rsid w:val="008E56AD"/>
    <w:rsid w:val="008F54D0"/>
    <w:rsid w:val="00900603"/>
    <w:rsid w:val="009048AD"/>
    <w:rsid w:val="00920E71"/>
    <w:rsid w:val="009218DC"/>
    <w:rsid w:val="009327FA"/>
    <w:rsid w:val="00934D49"/>
    <w:rsid w:val="0094402F"/>
    <w:rsid w:val="00944516"/>
    <w:rsid w:val="0094509B"/>
    <w:rsid w:val="00950FE9"/>
    <w:rsid w:val="0095115D"/>
    <w:rsid w:val="00952E49"/>
    <w:rsid w:val="00952FF2"/>
    <w:rsid w:val="00956F42"/>
    <w:rsid w:val="00971500"/>
    <w:rsid w:val="00972309"/>
    <w:rsid w:val="00972EF4"/>
    <w:rsid w:val="00973A20"/>
    <w:rsid w:val="00996E41"/>
    <w:rsid w:val="009976A5"/>
    <w:rsid w:val="009A0734"/>
    <w:rsid w:val="009A4B38"/>
    <w:rsid w:val="009A5AA9"/>
    <w:rsid w:val="009B144B"/>
    <w:rsid w:val="009C35E3"/>
    <w:rsid w:val="009C6A37"/>
    <w:rsid w:val="009C6EB3"/>
    <w:rsid w:val="009D4870"/>
    <w:rsid w:val="009D699D"/>
    <w:rsid w:val="009D7972"/>
    <w:rsid w:val="009E224D"/>
    <w:rsid w:val="009E5AA2"/>
    <w:rsid w:val="009F2B54"/>
    <w:rsid w:val="00A02B59"/>
    <w:rsid w:val="00A038CD"/>
    <w:rsid w:val="00A03B4C"/>
    <w:rsid w:val="00A15405"/>
    <w:rsid w:val="00A23AC7"/>
    <w:rsid w:val="00A31AEF"/>
    <w:rsid w:val="00A33F70"/>
    <w:rsid w:val="00A43F6B"/>
    <w:rsid w:val="00A53955"/>
    <w:rsid w:val="00A56631"/>
    <w:rsid w:val="00A6376A"/>
    <w:rsid w:val="00A63B0C"/>
    <w:rsid w:val="00A64482"/>
    <w:rsid w:val="00A64DA3"/>
    <w:rsid w:val="00A6567E"/>
    <w:rsid w:val="00A74BD7"/>
    <w:rsid w:val="00A87138"/>
    <w:rsid w:val="00A94C1B"/>
    <w:rsid w:val="00A970C3"/>
    <w:rsid w:val="00AA0257"/>
    <w:rsid w:val="00AA11D4"/>
    <w:rsid w:val="00AA3DDD"/>
    <w:rsid w:val="00AA5657"/>
    <w:rsid w:val="00AB2119"/>
    <w:rsid w:val="00AB2242"/>
    <w:rsid w:val="00AB6B2B"/>
    <w:rsid w:val="00AC3FEC"/>
    <w:rsid w:val="00AD19D1"/>
    <w:rsid w:val="00AD3C84"/>
    <w:rsid w:val="00AD42C8"/>
    <w:rsid w:val="00AE04A2"/>
    <w:rsid w:val="00AE3A05"/>
    <w:rsid w:val="00AE493B"/>
    <w:rsid w:val="00AE4DE9"/>
    <w:rsid w:val="00AE4EA4"/>
    <w:rsid w:val="00AE74A9"/>
    <w:rsid w:val="00AF6E45"/>
    <w:rsid w:val="00B067AC"/>
    <w:rsid w:val="00B12179"/>
    <w:rsid w:val="00B1379D"/>
    <w:rsid w:val="00B2501F"/>
    <w:rsid w:val="00B2532C"/>
    <w:rsid w:val="00B31FD4"/>
    <w:rsid w:val="00B44110"/>
    <w:rsid w:val="00B50EDF"/>
    <w:rsid w:val="00B546F8"/>
    <w:rsid w:val="00B616E9"/>
    <w:rsid w:val="00B70B81"/>
    <w:rsid w:val="00B729A3"/>
    <w:rsid w:val="00B73CC9"/>
    <w:rsid w:val="00B773FB"/>
    <w:rsid w:val="00B80F73"/>
    <w:rsid w:val="00B82160"/>
    <w:rsid w:val="00B86D5B"/>
    <w:rsid w:val="00B9460C"/>
    <w:rsid w:val="00BA2FA7"/>
    <w:rsid w:val="00BC114D"/>
    <w:rsid w:val="00BC7F76"/>
    <w:rsid w:val="00BD4231"/>
    <w:rsid w:val="00BE65D0"/>
    <w:rsid w:val="00BE7C4D"/>
    <w:rsid w:val="00BF1788"/>
    <w:rsid w:val="00BF3639"/>
    <w:rsid w:val="00BF60DD"/>
    <w:rsid w:val="00C13BBC"/>
    <w:rsid w:val="00C141FA"/>
    <w:rsid w:val="00C2253F"/>
    <w:rsid w:val="00C26215"/>
    <w:rsid w:val="00C2756B"/>
    <w:rsid w:val="00C2779D"/>
    <w:rsid w:val="00C31B45"/>
    <w:rsid w:val="00C34123"/>
    <w:rsid w:val="00C439A6"/>
    <w:rsid w:val="00C468D0"/>
    <w:rsid w:val="00C5112A"/>
    <w:rsid w:val="00C524C3"/>
    <w:rsid w:val="00C5500D"/>
    <w:rsid w:val="00C61216"/>
    <w:rsid w:val="00C6246D"/>
    <w:rsid w:val="00C62E18"/>
    <w:rsid w:val="00C75722"/>
    <w:rsid w:val="00C92F00"/>
    <w:rsid w:val="00C95D3E"/>
    <w:rsid w:val="00CB3644"/>
    <w:rsid w:val="00CC170D"/>
    <w:rsid w:val="00CC3970"/>
    <w:rsid w:val="00CD1D74"/>
    <w:rsid w:val="00CD6238"/>
    <w:rsid w:val="00CE6EE7"/>
    <w:rsid w:val="00CF51A7"/>
    <w:rsid w:val="00CF7FEE"/>
    <w:rsid w:val="00D0211A"/>
    <w:rsid w:val="00D03A98"/>
    <w:rsid w:val="00D07905"/>
    <w:rsid w:val="00D22EF6"/>
    <w:rsid w:val="00D2403C"/>
    <w:rsid w:val="00D35571"/>
    <w:rsid w:val="00D43459"/>
    <w:rsid w:val="00D52554"/>
    <w:rsid w:val="00D61079"/>
    <w:rsid w:val="00D72F6B"/>
    <w:rsid w:val="00D74F8E"/>
    <w:rsid w:val="00D81B6B"/>
    <w:rsid w:val="00D9204A"/>
    <w:rsid w:val="00D943BF"/>
    <w:rsid w:val="00DA210C"/>
    <w:rsid w:val="00DA3815"/>
    <w:rsid w:val="00DA3A77"/>
    <w:rsid w:val="00DA4603"/>
    <w:rsid w:val="00DB45CF"/>
    <w:rsid w:val="00DF1D34"/>
    <w:rsid w:val="00DF39BB"/>
    <w:rsid w:val="00DF61CB"/>
    <w:rsid w:val="00DF69F2"/>
    <w:rsid w:val="00E01B02"/>
    <w:rsid w:val="00E069A3"/>
    <w:rsid w:val="00E16342"/>
    <w:rsid w:val="00E176E4"/>
    <w:rsid w:val="00E20BE5"/>
    <w:rsid w:val="00E2697E"/>
    <w:rsid w:val="00E270F5"/>
    <w:rsid w:val="00E35D25"/>
    <w:rsid w:val="00E42AEF"/>
    <w:rsid w:val="00E44321"/>
    <w:rsid w:val="00E443B3"/>
    <w:rsid w:val="00E479F0"/>
    <w:rsid w:val="00E60585"/>
    <w:rsid w:val="00E6143C"/>
    <w:rsid w:val="00E618E0"/>
    <w:rsid w:val="00E63E2C"/>
    <w:rsid w:val="00E76490"/>
    <w:rsid w:val="00E92EC5"/>
    <w:rsid w:val="00EA4044"/>
    <w:rsid w:val="00EA61C5"/>
    <w:rsid w:val="00EC0C1A"/>
    <w:rsid w:val="00EC5D77"/>
    <w:rsid w:val="00EE69B0"/>
    <w:rsid w:val="00EF37C7"/>
    <w:rsid w:val="00F10666"/>
    <w:rsid w:val="00F133B1"/>
    <w:rsid w:val="00F21B1B"/>
    <w:rsid w:val="00F234C7"/>
    <w:rsid w:val="00F2437D"/>
    <w:rsid w:val="00F43F03"/>
    <w:rsid w:val="00F450BA"/>
    <w:rsid w:val="00F4598C"/>
    <w:rsid w:val="00F46CB5"/>
    <w:rsid w:val="00F5252B"/>
    <w:rsid w:val="00F73BCC"/>
    <w:rsid w:val="00F74355"/>
    <w:rsid w:val="00F74BDD"/>
    <w:rsid w:val="00F753FC"/>
    <w:rsid w:val="00F81425"/>
    <w:rsid w:val="00F82760"/>
    <w:rsid w:val="00F86DFA"/>
    <w:rsid w:val="00F918A2"/>
    <w:rsid w:val="00FA2BFD"/>
    <w:rsid w:val="00FB1F0D"/>
    <w:rsid w:val="00FB3DCD"/>
    <w:rsid w:val="00FC1E81"/>
    <w:rsid w:val="00FC604D"/>
    <w:rsid w:val="00FC7A51"/>
    <w:rsid w:val="00FD2333"/>
    <w:rsid w:val="00FD2930"/>
    <w:rsid w:val="00FD62CB"/>
    <w:rsid w:val="00FE4226"/>
    <w:rsid w:val="00FF795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2F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sdException w:name="TOC Heading" w:uiPriority="39" w:qFormat="1"/>
  </w:latentStyles>
  <w:style w:type="paragraph" w:default="1" w:styleId="Normal">
    <w:name w:val="Normal"/>
    <w:aliases w:val="Normal SF"/>
    <w:qFormat/>
    <w:rsid w:val="0079085F"/>
    <w:pPr>
      <w:spacing w:before="120" w:after="240" w:line="288" w:lineRule="auto"/>
    </w:pPr>
    <w:rPr>
      <w:rFonts w:ascii="Helvetica Neue" w:eastAsia="ＭＳ 明朝" w:hAnsi="Helvetica Neue"/>
      <w:color w:val="000000"/>
      <w:sz w:val="22"/>
      <w:szCs w:val="24"/>
      <w:lang w:val="en-US" w:eastAsia="ja-JP"/>
    </w:rPr>
  </w:style>
  <w:style w:type="paragraph" w:styleId="Heading1">
    <w:name w:val="heading 1"/>
    <w:aliases w:val="Heading 1 SF"/>
    <w:basedOn w:val="Normal"/>
    <w:next w:val="Normal"/>
    <w:link w:val="Heading1Char"/>
    <w:qFormat/>
    <w:rsid w:val="0079085F"/>
    <w:pPr>
      <w:keepNext/>
      <w:spacing w:after="360" w:line="240" w:lineRule="auto"/>
      <w:outlineLvl w:val="0"/>
    </w:pPr>
    <w:rPr>
      <w:b/>
      <w:kern w:val="32"/>
      <w:sz w:val="28"/>
      <w:szCs w:val="32"/>
    </w:rPr>
  </w:style>
  <w:style w:type="paragraph" w:styleId="Heading2">
    <w:name w:val="heading 2"/>
    <w:basedOn w:val="Normal"/>
    <w:next w:val="Normal"/>
    <w:link w:val="Heading2Char"/>
    <w:rsid w:val="0079085F"/>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79085F"/>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79085F"/>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9085F"/>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79085F"/>
    <w:rPr>
      <w:rFonts w:ascii="Lucida Grande" w:hAnsi="Lucida Grande"/>
      <w:sz w:val="18"/>
      <w:szCs w:val="18"/>
    </w:rPr>
  </w:style>
  <w:style w:type="paragraph" w:styleId="Caption">
    <w:name w:val="caption"/>
    <w:aliases w:val="Caption SF"/>
    <w:basedOn w:val="Normal"/>
    <w:next w:val="Normal"/>
    <w:qFormat/>
    <w:rsid w:val="0079085F"/>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79085F"/>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79085F"/>
    <w:rPr>
      <w:rFonts w:ascii="Helvetica Neue" w:eastAsiaTheme="minorEastAsia" w:hAnsi="Helvetica Neue"/>
      <w:color w:val="000000" w:themeColor="text1"/>
      <w:sz w:val="18"/>
      <w:szCs w:val="24"/>
      <w:lang w:val="en-US" w:eastAsia="ja-JP"/>
    </w:rPr>
  </w:style>
  <w:style w:type="character" w:customStyle="1" w:styleId="Heading1Char">
    <w:name w:val="Heading 1 Char"/>
    <w:aliases w:val="Heading 1 SF Char"/>
    <w:link w:val="Heading1"/>
    <w:rsid w:val="0079085F"/>
    <w:rPr>
      <w:rFonts w:ascii="Helvetica Neue" w:eastAsia="ＭＳ 明朝" w:hAnsi="Helvetica Neue"/>
      <w:b/>
      <w:color w:val="000000"/>
      <w:kern w:val="32"/>
      <w:sz w:val="28"/>
      <w:szCs w:val="32"/>
      <w:lang w:val="en-US" w:eastAsia="ja-JP"/>
    </w:rPr>
  </w:style>
  <w:style w:type="paragraph" w:customStyle="1" w:styleId="HeaderSF">
    <w:name w:val="Header SF"/>
    <w:basedOn w:val="Heading1"/>
    <w:rsid w:val="0079085F"/>
    <w:rPr>
      <w:rFonts w:ascii="HelveticaNeueLT Std Lt" w:eastAsiaTheme="minorEastAsia" w:hAnsi="HelveticaNeueLT Std Lt"/>
      <w:b w:val="0"/>
      <w:color w:val="000000" w:themeColor="text1"/>
      <w:sz w:val="18"/>
    </w:rPr>
  </w:style>
  <w:style w:type="paragraph" w:customStyle="1" w:styleId="Heading2SF">
    <w:name w:val="Heading 2 SF"/>
    <w:basedOn w:val="Normal"/>
    <w:rsid w:val="0079085F"/>
    <w:rPr>
      <w:rFonts w:ascii="HelveticaNeueLT Std Med" w:eastAsiaTheme="minorEastAsia" w:hAnsi="HelveticaNeueLT Std Med"/>
      <w:color w:val="000000" w:themeColor="text1"/>
      <w:sz w:val="28"/>
    </w:rPr>
  </w:style>
  <w:style w:type="paragraph" w:customStyle="1" w:styleId="ItalicsSF">
    <w:name w:val="Italics SF"/>
    <w:basedOn w:val="Normal"/>
    <w:rsid w:val="0079085F"/>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79085F"/>
    <w:pPr>
      <w:numPr>
        <w:numId w:val="1"/>
      </w:numPr>
    </w:pPr>
  </w:style>
  <w:style w:type="table" w:styleId="TableGrid">
    <w:name w:val="Table Grid"/>
    <w:aliases w:val="Table Grid SF"/>
    <w:basedOn w:val="TableNormal"/>
    <w:rsid w:val="0079085F"/>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79085F"/>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79085F"/>
    <w:rPr>
      <w:rFonts w:ascii="Helvetica Neue" w:eastAsia="ＭＳ 明朝" w:hAnsi="Helvetica Neue"/>
      <w:b/>
      <w:sz w:val="32"/>
      <w:szCs w:val="32"/>
      <w:lang w:val="en-US" w:eastAsia="ja-JP"/>
    </w:rPr>
  </w:style>
  <w:style w:type="paragraph" w:styleId="Header">
    <w:name w:val="header"/>
    <w:basedOn w:val="Normal"/>
    <w:link w:val="HeaderChar"/>
    <w:rsid w:val="0079085F"/>
    <w:pPr>
      <w:tabs>
        <w:tab w:val="right" w:pos="9000"/>
      </w:tabs>
    </w:pPr>
    <w:rPr>
      <w:color w:val="808080"/>
      <w:sz w:val="18"/>
    </w:rPr>
  </w:style>
  <w:style w:type="character" w:customStyle="1" w:styleId="HeaderChar">
    <w:name w:val="Header Char"/>
    <w:link w:val="Header"/>
    <w:rsid w:val="0079085F"/>
    <w:rPr>
      <w:rFonts w:ascii="Helvetica Neue" w:eastAsia="ＭＳ 明朝" w:hAnsi="Helvetica Neue"/>
      <w:color w:val="808080"/>
      <w:sz w:val="18"/>
      <w:szCs w:val="24"/>
      <w:lang w:val="en-US" w:eastAsia="ja-JP"/>
    </w:rPr>
  </w:style>
  <w:style w:type="character" w:styleId="Hyperlink">
    <w:name w:val="Hyperlink"/>
    <w:uiPriority w:val="99"/>
    <w:unhideWhenUsed/>
    <w:rsid w:val="0079085F"/>
    <w:rPr>
      <w:color w:val="0000FF"/>
      <w:u w:val="single"/>
    </w:rPr>
  </w:style>
  <w:style w:type="character" w:styleId="PageNumber">
    <w:name w:val="page number"/>
    <w:aliases w:val="Page Number SF"/>
    <w:uiPriority w:val="99"/>
    <w:unhideWhenUsed/>
    <w:rsid w:val="0079085F"/>
    <w:rPr>
      <w:rFonts w:ascii="Helvetica Neue Medium" w:hAnsi="Helvetica Neue Medium"/>
      <w:sz w:val="18"/>
    </w:rPr>
  </w:style>
  <w:style w:type="character" w:styleId="FollowedHyperlink">
    <w:name w:val="FollowedHyperlink"/>
    <w:uiPriority w:val="99"/>
    <w:semiHidden/>
    <w:unhideWhenUsed/>
    <w:rsid w:val="0079085F"/>
    <w:rPr>
      <w:color w:val="800080"/>
      <w:u w:val="single"/>
    </w:rPr>
  </w:style>
  <w:style w:type="character" w:customStyle="1" w:styleId="Heading2Char">
    <w:name w:val="Heading 2 Char"/>
    <w:link w:val="Heading2"/>
    <w:rsid w:val="0079085F"/>
    <w:rPr>
      <w:rFonts w:ascii="Helvetica Neue" w:eastAsia="ＭＳ ゴシック" w:hAnsi="Helvetica Neue"/>
      <w:b/>
      <w:bCs/>
      <w:color w:val="000000"/>
      <w:sz w:val="24"/>
      <w:szCs w:val="26"/>
      <w:lang w:val="en-US" w:eastAsia="ja-JP"/>
    </w:rPr>
  </w:style>
  <w:style w:type="character" w:customStyle="1" w:styleId="Heading3Char">
    <w:name w:val="Heading 3 Char"/>
    <w:link w:val="Heading3"/>
    <w:uiPriority w:val="9"/>
    <w:rsid w:val="0079085F"/>
    <w:rPr>
      <w:rFonts w:ascii="Helvetica Neue" w:eastAsia="ＭＳ ゴシック" w:hAnsi="Helvetica Neue"/>
      <w:b/>
      <w:bCs/>
      <w:color w:val="000000"/>
      <w:sz w:val="22"/>
      <w:szCs w:val="24"/>
      <w:lang w:val="en-US" w:eastAsia="ja-JP"/>
    </w:rPr>
  </w:style>
  <w:style w:type="character" w:customStyle="1" w:styleId="Heading6Char">
    <w:name w:val="Heading 6 Char"/>
    <w:link w:val="Heading6"/>
    <w:uiPriority w:val="9"/>
    <w:semiHidden/>
    <w:rsid w:val="0079085F"/>
    <w:rPr>
      <w:rFonts w:ascii="Calibri" w:eastAsia="ＭＳ ゴシック" w:hAnsi="Calibri"/>
      <w:i/>
      <w:iCs/>
      <w:color w:val="244061"/>
      <w:sz w:val="22"/>
      <w:szCs w:val="24"/>
      <w:lang w:val="en-US" w:eastAsia="ja-JP"/>
    </w:rPr>
  </w:style>
  <w:style w:type="paragraph" w:styleId="ListParagraph">
    <w:name w:val="List Paragraph"/>
    <w:aliases w:val="List Paragraph SF"/>
    <w:basedOn w:val="Normal"/>
    <w:uiPriority w:val="34"/>
    <w:qFormat/>
    <w:rsid w:val="0079085F"/>
    <w:pPr>
      <w:ind w:left="720"/>
      <w:contextualSpacing/>
    </w:pPr>
    <w:rPr>
      <w:rFonts w:eastAsia="Times New Roman"/>
      <w:lang w:val="en-AU"/>
    </w:rPr>
  </w:style>
  <w:style w:type="paragraph" w:styleId="TOC1">
    <w:name w:val="toc 1"/>
    <w:basedOn w:val="Normal"/>
    <w:next w:val="Normal"/>
    <w:uiPriority w:val="39"/>
    <w:rsid w:val="0079085F"/>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79085F"/>
    <w:pPr>
      <w:tabs>
        <w:tab w:val="right" w:leader="dot" w:pos="8290"/>
      </w:tabs>
      <w:spacing w:line="240" w:lineRule="auto"/>
      <w:ind w:left="221"/>
    </w:pPr>
    <w:rPr>
      <w:sz w:val="20"/>
      <w:szCs w:val="22"/>
    </w:rPr>
  </w:style>
  <w:style w:type="paragraph" w:styleId="TOC3">
    <w:name w:val="toc 3"/>
    <w:basedOn w:val="Normal"/>
    <w:next w:val="Normal"/>
    <w:autoRedefine/>
    <w:uiPriority w:val="39"/>
    <w:rsid w:val="0079085F"/>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79085F"/>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79085F"/>
    <w:rPr>
      <w:rFonts w:eastAsiaTheme="minorEastAsia"/>
      <w:color w:val="000000" w:themeColor="text1"/>
      <w:sz w:val="16"/>
    </w:rPr>
  </w:style>
  <w:style w:type="character" w:customStyle="1" w:styleId="EndnoteTextChar">
    <w:name w:val="Endnote Text Char"/>
    <w:link w:val="EndnoteText"/>
    <w:rsid w:val="0079085F"/>
    <w:rPr>
      <w:rFonts w:ascii="Helvetica Neue" w:eastAsiaTheme="minorEastAsia" w:hAnsi="Helvetica Neue"/>
      <w:color w:val="000000" w:themeColor="text1"/>
      <w:sz w:val="16"/>
      <w:szCs w:val="24"/>
      <w:lang w:val="en-US" w:eastAsia="ja-JP"/>
    </w:rPr>
  </w:style>
  <w:style w:type="paragraph" w:customStyle="1" w:styleId="QuoteSF">
    <w:name w:val="Quote SF"/>
    <w:basedOn w:val="Normal"/>
    <w:qFormat/>
    <w:rsid w:val="0079085F"/>
    <w:pPr>
      <w:ind w:left="567" w:right="567"/>
    </w:pPr>
    <w:rPr>
      <w:rFonts w:ascii="Cambria" w:hAnsi="Cambria"/>
    </w:rPr>
  </w:style>
  <w:style w:type="paragraph" w:customStyle="1" w:styleId="Boldheading">
    <w:name w:val="Bold heading"/>
    <w:basedOn w:val="Normal"/>
    <w:autoRedefine/>
    <w:rsid w:val="0079085F"/>
    <w:rPr>
      <w:rFonts w:eastAsiaTheme="minorEastAsia"/>
      <w:b/>
      <w:color w:val="000000" w:themeColor="text1"/>
    </w:rPr>
  </w:style>
  <w:style w:type="paragraph" w:customStyle="1" w:styleId="Quote1">
    <w:name w:val="Quote 1"/>
    <w:basedOn w:val="Normal"/>
    <w:autoRedefine/>
    <w:qFormat/>
    <w:rsid w:val="0079085F"/>
    <w:pPr>
      <w:spacing w:before="240" w:after="360"/>
      <w:ind w:left="851" w:right="851"/>
    </w:pPr>
    <w:rPr>
      <w:rFonts w:ascii="Arial" w:eastAsia="Cambria" w:hAnsi="Arial"/>
      <w:color w:val="595959"/>
    </w:rPr>
  </w:style>
  <w:style w:type="table" w:customStyle="1" w:styleId="SForangedouble">
    <w:name w:val="SF orange double"/>
    <w:basedOn w:val="TableNormal"/>
    <w:qFormat/>
    <w:rsid w:val="0079085F"/>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79085F"/>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79085F"/>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79085F"/>
    <w:rPr>
      <w:rFonts w:ascii="Lucida Grande" w:eastAsiaTheme="minorEastAsia" w:hAnsi="Lucida Grande"/>
      <w:color w:val="000000" w:themeColor="text1"/>
      <w:sz w:val="18"/>
      <w:szCs w:val="18"/>
      <w:lang w:val="en-US" w:eastAsia="ja-JP"/>
    </w:rPr>
  </w:style>
  <w:style w:type="character" w:styleId="CommentReference">
    <w:name w:val="annotation reference"/>
    <w:uiPriority w:val="99"/>
    <w:semiHidden/>
    <w:unhideWhenUsed/>
    <w:rsid w:val="0079085F"/>
    <w:rPr>
      <w:sz w:val="18"/>
      <w:szCs w:val="18"/>
    </w:rPr>
  </w:style>
  <w:style w:type="paragraph" w:styleId="CommentText">
    <w:name w:val="annotation text"/>
    <w:basedOn w:val="Normal"/>
    <w:link w:val="CommentTextChar"/>
    <w:uiPriority w:val="99"/>
    <w:semiHidden/>
    <w:unhideWhenUsed/>
    <w:rsid w:val="0079085F"/>
    <w:rPr>
      <w:rFonts w:eastAsiaTheme="minorEastAsia"/>
      <w:color w:val="000000" w:themeColor="text1"/>
    </w:rPr>
  </w:style>
  <w:style w:type="character" w:customStyle="1" w:styleId="CommentTextChar">
    <w:name w:val="Comment Text Char"/>
    <w:link w:val="CommentText"/>
    <w:uiPriority w:val="99"/>
    <w:semiHidden/>
    <w:rsid w:val="0079085F"/>
    <w:rPr>
      <w:rFonts w:ascii="Helvetica Neue" w:eastAsiaTheme="minorEastAsia" w:hAnsi="Helvetica Neue"/>
      <w:color w:val="000000" w:themeColor="text1"/>
      <w:sz w:val="22"/>
      <w:szCs w:val="24"/>
      <w:lang w:val="en-US" w:eastAsia="ja-JP"/>
    </w:rPr>
  </w:style>
  <w:style w:type="paragraph" w:styleId="CommentSubject">
    <w:name w:val="annotation subject"/>
    <w:basedOn w:val="CommentText"/>
    <w:next w:val="CommentText"/>
    <w:link w:val="CommentSubjectChar"/>
    <w:uiPriority w:val="99"/>
    <w:semiHidden/>
    <w:unhideWhenUsed/>
    <w:rsid w:val="0079085F"/>
    <w:rPr>
      <w:b/>
      <w:bCs/>
      <w:sz w:val="20"/>
      <w:szCs w:val="20"/>
    </w:rPr>
  </w:style>
  <w:style w:type="character" w:customStyle="1" w:styleId="CommentSubjectChar">
    <w:name w:val="Comment Subject Char"/>
    <w:link w:val="CommentSubject"/>
    <w:uiPriority w:val="99"/>
    <w:semiHidden/>
    <w:rsid w:val="0079085F"/>
    <w:rPr>
      <w:rFonts w:ascii="Helvetica Neue" w:eastAsiaTheme="minorEastAsia" w:hAnsi="Helvetica Neue"/>
      <w:b/>
      <w:bCs/>
      <w:color w:val="000000" w:themeColor="text1"/>
      <w:lang w:val="en-US" w:eastAsia="ja-JP"/>
    </w:rPr>
  </w:style>
  <w:style w:type="paragraph" w:customStyle="1" w:styleId="Heading2black">
    <w:name w:val="Heading 2 black"/>
    <w:basedOn w:val="Normal"/>
    <w:qFormat/>
    <w:rsid w:val="0079085F"/>
    <w:pPr>
      <w:spacing w:before="0" w:after="0" w:line="360" w:lineRule="auto"/>
    </w:pPr>
    <w:rPr>
      <w:rFonts w:eastAsiaTheme="minorEastAsia" w:cstheme="minorBidi"/>
      <w:b/>
      <w:color w:val="auto"/>
      <w:sz w:val="24"/>
      <w:lang w:val="en-AU" w:eastAsia="en-US"/>
    </w:rPr>
  </w:style>
  <w:style w:type="paragraph" w:customStyle="1" w:styleId="DHHSnumberdigit">
    <w:name w:val="DHHS number digit"/>
    <w:basedOn w:val="Normal"/>
    <w:uiPriority w:val="4"/>
    <w:rsid w:val="0079085F"/>
    <w:pPr>
      <w:numPr>
        <w:numId w:val="3"/>
      </w:numPr>
      <w:spacing w:before="0" w:after="120" w:line="270" w:lineRule="atLeast"/>
    </w:pPr>
    <w:rPr>
      <w:rFonts w:ascii="Arial" w:eastAsia="Times New Roman" w:hAnsi="Arial"/>
      <w:color w:val="auto"/>
      <w:sz w:val="20"/>
      <w:szCs w:val="20"/>
      <w:lang w:val="en-AU" w:eastAsia="en-US"/>
    </w:rPr>
  </w:style>
  <w:style w:type="numbering" w:customStyle="1" w:styleId="Bullets">
    <w:name w:val="Bullets"/>
    <w:rsid w:val="0079085F"/>
    <w:pPr>
      <w:numPr>
        <w:numId w:val="43"/>
      </w:numPr>
    </w:pPr>
  </w:style>
  <w:style w:type="numbering" w:customStyle="1" w:styleId="Numbers">
    <w:name w:val="Numbers"/>
    <w:rsid w:val="0079085F"/>
    <w:pPr>
      <w:numPr>
        <w:numId w:val="4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sdException w:name="TOC Heading" w:uiPriority="39" w:qFormat="1"/>
  </w:latentStyles>
  <w:style w:type="paragraph" w:default="1" w:styleId="Normal">
    <w:name w:val="Normal"/>
    <w:aliases w:val="Normal SF"/>
    <w:qFormat/>
    <w:rsid w:val="0079085F"/>
    <w:pPr>
      <w:spacing w:before="120" w:after="240" w:line="288" w:lineRule="auto"/>
    </w:pPr>
    <w:rPr>
      <w:rFonts w:ascii="Helvetica Neue" w:eastAsia="ＭＳ 明朝" w:hAnsi="Helvetica Neue"/>
      <w:color w:val="000000"/>
      <w:sz w:val="22"/>
      <w:szCs w:val="24"/>
      <w:lang w:val="en-US" w:eastAsia="ja-JP"/>
    </w:rPr>
  </w:style>
  <w:style w:type="paragraph" w:styleId="Heading1">
    <w:name w:val="heading 1"/>
    <w:aliases w:val="Heading 1 SF"/>
    <w:basedOn w:val="Normal"/>
    <w:next w:val="Normal"/>
    <w:link w:val="Heading1Char"/>
    <w:qFormat/>
    <w:rsid w:val="0079085F"/>
    <w:pPr>
      <w:keepNext/>
      <w:spacing w:after="360" w:line="240" w:lineRule="auto"/>
      <w:outlineLvl w:val="0"/>
    </w:pPr>
    <w:rPr>
      <w:b/>
      <w:kern w:val="32"/>
      <w:sz w:val="28"/>
      <w:szCs w:val="32"/>
    </w:rPr>
  </w:style>
  <w:style w:type="paragraph" w:styleId="Heading2">
    <w:name w:val="heading 2"/>
    <w:basedOn w:val="Normal"/>
    <w:next w:val="Normal"/>
    <w:link w:val="Heading2Char"/>
    <w:rsid w:val="0079085F"/>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79085F"/>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79085F"/>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9085F"/>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79085F"/>
    <w:rPr>
      <w:rFonts w:ascii="Lucida Grande" w:hAnsi="Lucida Grande"/>
      <w:sz w:val="18"/>
      <w:szCs w:val="18"/>
    </w:rPr>
  </w:style>
  <w:style w:type="paragraph" w:styleId="Caption">
    <w:name w:val="caption"/>
    <w:aliases w:val="Caption SF"/>
    <w:basedOn w:val="Normal"/>
    <w:next w:val="Normal"/>
    <w:qFormat/>
    <w:rsid w:val="0079085F"/>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79085F"/>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79085F"/>
    <w:rPr>
      <w:rFonts w:ascii="Helvetica Neue" w:eastAsiaTheme="minorEastAsia" w:hAnsi="Helvetica Neue"/>
      <w:color w:val="000000" w:themeColor="text1"/>
      <w:sz w:val="18"/>
      <w:szCs w:val="24"/>
      <w:lang w:val="en-US" w:eastAsia="ja-JP"/>
    </w:rPr>
  </w:style>
  <w:style w:type="character" w:customStyle="1" w:styleId="Heading1Char">
    <w:name w:val="Heading 1 Char"/>
    <w:aliases w:val="Heading 1 SF Char"/>
    <w:link w:val="Heading1"/>
    <w:rsid w:val="0079085F"/>
    <w:rPr>
      <w:rFonts w:ascii="Helvetica Neue" w:eastAsia="ＭＳ 明朝" w:hAnsi="Helvetica Neue"/>
      <w:b/>
      <w:color w:val="000000"/>
      <w:kern w:val="32"/>
      <w:sz w:val="28"/>
      <w:szCs w:val="32"/>
      <w:lang w:val="en-US" w:eastAsia="ja-JP"/>
    </w:rPr>
  </w:style>
  <w:style w:type="paragraph" w:customStyle="1" w:styleId="HeaderSF">
    <w:name w:val="Header SF"/>
    <w:basedOn w:val="Heading1"/>
    <w:rsid w:val="0079085F"/>
    <w:rPr>
      <w:rFonts w:ascii="HelveticaNeueLT Std Lt" w:eastAsiaTheme="minorEastAsia" w:hAnsi="HelveticaNeueLT Std Lt"/>
      <w:b w:val="0"/>
      <w:color w:val="000000" w:themeColor="text1"/>
      <w:sz w:val="18"/>
    </w:rPr>
  </w:style>
  <w:style w:type="paragraph" w:customStyle="1" w:styleId="Heading2SF">
    <w:name w:val="Heading 2 SF"/>
    <w:basedOn w:val="Normal"/>
    <w:rsid w:val="0079085F"/>
    <w:rPr>
      <w:rFonts w:ascii="HelveticaNeueLT Std Med" w:eastAsiaTheme="minorEastAsia" w:hAnsi="HelveticaNeueLT Std Med"/>
      <w:color w:val="000000" w:themeColor="text1"/>
      <w:sz w:val="28"/>
    </w:rPr>
  </w:style>
  <w:style w:type="paragraph" w:customStyle="1" w:styleId="ItalicsSF">
    <w:name w:val="Italics SF"/>
    <w:basedOn w:val="Normal"/>
    <w:rsid w:val="0079085F"/>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79085F"/>
    <w:pPr>
      <w:numPr>
        <w:numId w:val="1"/>
      </w:numPr>
    </w:pPr>
  </w:style>
  <w:style w:type="table" w:styleId="TableGrid">
    <w:name w:val="Table Grid"/>
    <w:aliases w:val="Table Grid SF"/>
    <w:basedOn w:val="TableNormal"/>
    <w:rsid w:val="0079085F"/>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79085F"/>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79085F"/>
    <w:rPr>
      <w:rFonts w:ascii="Helvetica Neue" w:eastAsia="ＭＳ 明朝" w:hAnsi="Helvetica Neue"/>
      <w:b/>
      <w:sz w:val="32"/>
      <w:szCs w:val="32"/>
      <w:lang w:val="en-US" w:eastAsia="ja-JP"/>
    </w:rPr>
  </w:style>
  <w:style w:type="paragraph" w:styleId="Header">
    <w:name w:val="header"/>
    <w:basedOn w:val="Normal"/>
    <w:link w:val="HeaderChar"/>
    <w:rsid w:val="0079085F"/>
    <w:pPr>
      <w:tabs>
        <w:tab w:val="right" w:pos="9000"/>
      </w:tabs>
    </w:pPr>
    <w:rPr>
      <w:color w:val="808080"/>
      <w:sz w:val="18"/>
    </w:rPr>
  </w:style>
  <w:style w:type="character" w:customStyle="1" w:styleId="HeaderChar">
    <w:name w:val="Header Char"/>
    <w:link w:val="Header"/>
    <w:rsid w:val="0079085F"/>
    <w:rPr>
      <w:rFonts w:ascii="Helvetica Neue" w:eastAsia="ＭＳ 明朝" w:hAnsi="Helvetica Neue"/>
      <w:color w:val="808080"/>
      <w:sz w:val="18"/>
      <w:szCs w:val="24"/>
      <w:lang w:val="en-US" w:eastAsia="ja-JP"/>
    </w:rPr>
  </w:style>
  <w:style w:type="character" w:styleId="Hyperlink">
    <w:name w:val="Hyperlink"/>
    <w:uiPriority w:val="99"/>
    <w:unhideWhenUsed/>
    <w:rsid w:val="0079085F"/>
    <w:rPr>
      <w:color w:val="0000FF"/>
      <w:u w:val="single"/>
    </w:rPr>
  </w:style>
  <w:style w:type="character" w:styleId="PageNumber">
    <w:name w:val="page number"/>
    <w:aliases w:val="Page Number SF"/>
    <w:uiPriority w:val="99"/>
    <w:unhideWhenUsed/>
    <w:rsid w:val="0079085F"/>
    <w:rPr>
      <w:rFonts w:ascii="Helvetica Neue Medium" w:hAnsi="Helvetica Neue Medium"/>
      <w:sz w:val="18"/>
    </w:rPr>
  </w:style>
  <w:style w:type="character" w:styleId="FollowedHyperlink">
    <w:name w:val="FollowedHyperlink"/>
    <w:uiPriority w:val="99"/>
    <w:semiHidden/>
    <w:unhideWhenUsed/>
    <w:rsid w:val="0079085F"/>
    <w:rPr>
      <w:color w:val="800080"/>
      <w:u w:val="single"/>
    </w:rPr>
  </w:style>
  <w:style w:type="character" w:customStyle="1" w:styleId="Heading2Char">
    <w:name w:val="Heading 2 Char"/>
    <w:link w:val="Heading2"/>
    <w:rsid w:val="0079085F"/>
    <w:rPr>
      <w:rFonts w:ascii="Helvetica Neue" w:eastAsia="ＭＳ ゴシック" w:hAnsi="Helvetica Neue"/>
      <w:b/>
      <w:bCs/>
      <w:color w:val="000000"/>
      <w:sz w:val="24"/>
      <w:szCs w:val="26"/>
      <w:lang w:val="en-US" w:eastAsia="ja-JP"/>
    </w:rPr>
  </w:style>
  <w:style w:type="character" w:customStyle="1" w:styleId="Heading3Char">
    <w:name w:val="Heading 3 Char"/>
    <w:link w:val="Heading3"/>
    <w:uiPriority w:val="9"/>
    <w:rsid w:val="0079085F"/>
    <w:rPr>
      <w:rFonts w:ascii="Helvetica Neue" w:eastAsia="ＭＳ ゴシック" w:hAnsi="Helvetica Neue"/>
      <w:b/>
      <w:bCs/>
      <w:color w:val="000000"/>
      <w:sz w:val="22"/>
      <w:szCs w:val="24"/>
      <w:lang w:val="en-US" w:eastAsia="ja-JP"/>
    </w:rPr>
  </w:style>
  <w:style w:type="character" w:customStyle="1" w:styleId="Heading6Char">
    <w:name w:val="Heading 6 Char"/>
    <w:link w:val="Heading6"/>
    <w:uiPriority w:val="9"/>
    <w:semiHidden/>
    <w:rsid w:val="0079085F"/>
    <w:rPr>
      <w:rFonts w:ascii="Calibri" w:eastAsia="ＭＳ ゴシック" w:hAnsi="Calibri"/>
      <w:i/>
      <w:iCs/>
      <w:color w:val="244061"/>
      <w:sz w:val="22"/>
      <w:szCs w:val="24"/>
      <w:lang w:val="en-US" w:eastAsia="ja-JP"/>
    </w:rPr>
  </w:style>
  <w:style w:type="paragraph" w:styleId="ListParagraph">
    <w:name w:val="List Paragraph"/>
    <w:aliases w:val="List Paragraph SF"/>
    <w:basedOn w:val="Normal"/>
    <w:uiPriority w:val="34"/>
    <w:qFormat/>
    <w:rsid w:val="0079085F"/>
    <w:pPr>
      <w:ind w:left="720"/>
      <w:contextualSpacing/>
    </w:pPr>
    <w:rPr>
      <w:rFonts w:eastAsia="Times New Roman"/>
      <w:lang w:val="en-AU"/>
    </w:rPr>
  </w:style>
  <w:style w:type="paragraph" w:styleId="TOC1">
    <w:name w:val="toc 1"/>
    <w:basedOn w:val="Normal"/>
    <w:next w:val="Normal"/>
    <w:uiPriority w:val="39"/>
    <w:rsid w:val="0079085F"/>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79085F"/>
    <w:pPr>
      <w:tabs>
        <w:tab w:val="right" w:leader="dot" w:pos="8290"/>
      </w:tabs>
      <w:spacing w:line="240" w:lineRule="auto"/>
      <w:ind w:left="221"/>
    </w:pPr>
    <w:rPr>
      <w:sz w:val="20"/>
      <w:szCs w:val="22"/>
    </w:rPr>
  </w:style>
  <w:style w:type="paragraph" w:styleId="TOC3">
    <w:name w:val="toc 3"/>
    <w:basedOn w:val="Normal"/>
    <w:next w:val="Normal"/>
    <w:autoRedefine/>
    <w:uiPriority w:val="39"/>
    <w:rsid w:val="0079085F"/>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79085F"/>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79085F"/>
    <w:rPr>
      <w:rFonts w:eastAsiaTheme="minorEastAsia"/>
      <w:color w:val="000000" w:themeColor="text1"/>
      <w:sz w:val="16"/>
    </w:rPr>
  </w:style>
  <w:style w:type="character" w:customStyle="1" w:styleId="EndnoteTextChar">
    <w:name w:val="Endnote Text Char"/>
    <w:link w:val="EndnoteText"/>
    <w:rsid w:val="0079085F"/>
    <w:rPr>
      <w:rFonts w:ascii="Helvetica Neue" w:eastAsiaTheme="minorEastAsia" w:hAnsi="Helvetica Neue"/>
      <w:color w:val="000000" w:themeColor="text1"/>
      <w:sz w:val="16"/>
      <w:szCs w:val="24"/>
      <w:lang w:val="en-US" w:eastAsia="ja-JP"/>
    </w:rPr>
  </w:style>
  <w:style w:type="paragraph" w:customStyle="1" w:styleId="QuoteSF">
    <w:name w:val="Quote SF"/>
    <w:basedOn w:val="Normal"/>
    <w:qFormat/>
    <w:rsid w:val="0079085F"/>
    <w:pPr>
      <w:ind w:left="567" w:right="567"/>
    </w:pPr>
    <w:rPr>
      <w:rFonts w:ascii="Cambria" w:hAnsi="Cambria"/>
    </w:rPr>
  </w:style>
  <w:style w:type="paragraph" w:customStyle="1" w:styleId="Boldheading">
    <w:name w:val="Bold heading"/>
    <w:basedOn w:val="Normal"/>
    <w:autoRedefine/>
    <w:rsid w:val="0079085F"/>
    <w:rPr>
      <w:rFonts w:eastAsiaTheme="minorEastAsia"/>
      <w:b/>
      <w:color w:val="000000" w:themeColor="text1"/>
    </w:rPr>
  </w:style>
  <w:style w:type="paragraph" w:customStyle="1" w:styleId="Quote1">
    <w:name w:val="Quote 1"/>
    <w:basedOn w:val="Normal"/>
    <w:autoRedefine/>
    <w:qFormat/>
    <w:rsid w:val="0079085F"/>
    <w:pPr>
      <w:spacing w:before="240" w:after="360"/>
      <w:ind w:left="851" w:right="851"/>
    </w:pPr>
    <w:rPr>
      <w:rFonts w:ascii="Arial" w:eastAsia="Cambria" w:hAnsi="Arial"/>
      <w:color w:val="595959"/>
    </w:rPr>
  </w:style>
  <w:style w:type="table" w:customStyle="1" w:styleId="SForangedouble">
    <w:name w:val="SF orange double"/>
    <w:basedOn w:val="TableNormal"/>
    <w:qFormat/>
    <w:rsid w:val="0079085F"/>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79085F"/>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79085F"/>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79085F"/>
    <w:rPr>
      <w:rFonts w:ascii="Lucida Grande" w:eastAsiaTheme="minorEastAsia" w:hAnsi="Lucida Grande"/>
      <w:color w:val="000000" w:themeColor="text1"/>
      <w:sz w:val="18"/>
      <w:szCs w:val="18"/>
      <w:lang w:val="en-US" w:eastAsia="ja-JP"/>
    </w:rPr>
  </w:style>
  <w:style w:type="character" w:styleId="CommentReference">
    <w:name w:val="annotation reference"/>
    <w:uiPriority w:val="99"/>
    <w:semiHidden/>
    <w:unhideWhenUsed/>
    <w:rsid w:val="0079085F"/>
    <w:rPr>
      <w:sz w:val="18"/>
      <w:szCs w:val="18"/>
    </w:rPr>
  </w:style>
  <w:style w:type="paragraph" w:styleId="CommentText">
    <w:name w:val="annotation text"/>
    <w:basedOn w:val="Normal"/>
    <w:link w:val="CommentTextChar"/>
    <w:uiPriority w:val="99"/>
    <w:semiHidden/>
    <w:unhideWhenUsed/>
    <w:rsid w:val="0079085F"/>
    <w:rPr>
      <w:rFonts w:eastAsiaTheme="minorEastAsia"/>
      <w:color w:val="000000" w:themeColor="text1"/>
    </w:rPr>
  </w:style>
  <w:style w:type="character" w:customStyle="1" w:styleId="CommentTextChar">
    <w:name w:val="Comment Text Char"/>
    <w:link w:val="CommentText"/>
    <w:uiPriority w:val="99"/>
    <w:semiHidden/>
    <w:rsid w:val="0079085F"/>
    <w:rPr>
      <w:rFonts w:ascii="Helvetica Neue" w:eastAsiaTheme="minorEastAsia" w:hAnsi="Helvetica Neue"/>
      <w:color w:val="000000" w:themeColor="text1"/>
      <w:sz w:val="22"/>
      <w:szCs w:val="24"/>
      <w:lang w:val="en-US" w:eastAsia="ja-JP"/>
    </w:rPr>
  </w:style>
  <w:style w:type="paragraph" w:styleId="CommentSubject">
    <w:name w:val="annotation subject"/>
    <w:basedOn w:val="CommentText"/>
    <w:next w:val="CommentText"/>
    <w:link w:val="CommentSubjectChar"/>
    <w:uiPriority w:val="99"/>
    <w:semiHidden/>
    <w:unhideWhenUsed/>
    <w:rsid w:val="0079085F"/>
    <w:rPr>
      <w:b/>
      <w:bCs/>
      <w:sz w:val="20"/>
      <w:szCs w:val="20"/>
    </w:rPr>
  </w:style>
  <w:style w:type="character" w:customStyle="1" w:styleId="CommentSubjectChar">
    <w:name w:val="Comment Subject Char"/>
    <w:link w:val="CommentSubject"/>
    <w:uiPriority w:val="99"/>
    <w:semiHidden/>
    <w:rsid w:val="0079085F"/>
    <w:rPr>
      <w:rFonts w:ascii="Helvetica Neue" w:eastAsiaTheme="minorEastAsia" w:hAnsi="Helvetica Neue"/>
      <w:b/>
      <w:bCs/>
      <w:color w:val="000000" w:themeColor="text1"/>
      <w:lang w:val="en-US" w:eastAsia="ja-JP"/>
    </w:rPr>
  </w:style>
  <w:style w:type="paragraph" w:customStyle="1" w:styleId="Heading2black">
    <w:name w:val="Heading 2 black"/>
    <w:basedOn w:val="Normal"/>
    <w:qFormat/>
    <w:rsid w:val="0079085F"/>
    <w:pPr>
      <w:spacing w:before="0" w:after="0" w:line="360" w:lineRule="auto"/>
    </w:pPr>
    <w:rPr>
      <w:rFonts w:eastAsiaTheme="minorEastAsia" w:cstheme="minorBidi"/>
      <w:b/>
      <w:color w:val="auto"/>
      <w:sz w:val="24"/>
      <w:lang w:val="en-AU" w:eastAsia="en-US"/>
    </w:rPr>
  </w:style>
  <w:style w:type="paragraph" w:customStyle="1" w:styleId="DHHSnumberdigit">
    <w:name w:val="DHHS number digit"/>
    <w:basedOn w:val="Normal"/>
    <w:uiPriority w:val="4"/>
    <w:rsid w:val="0079085F"/>
    <w:pPr>
      <w:numPr>
        <w:numId w:val="3"/>
      </w:numPr>
      <w:spacing w:before="0" w:after="120" w:line="270" w:lineRule="atLeast"/>
    </w:pPr>
    <w:rPr>
      <w:rFonts w:ascii="Arial" w:eastAsia="Times New Roman" w:hAnsi="Arial"/>
      <w:color w:val="auto"/>
      <w:sz w:val="20"/>
      <w:szCs w:val="20"/>
      <w:lang w:val="en-AU" w:eastAsia="en-US"/>
    </w:rPr>
  </w:style>
  <w:style w:type="numbering" w:customStyle="1" w:styleId="Bullets">
    <w:name w:val="Bullets"/>
    <w:rsid w:val="0079085F"/>
    <w:pPr>
      <w:numPr>
        <w:numId w:val="43"/>
      </w:numPr>
    </w:pPr>
  </w:style>
  <w:style w:type="numbering" w:customStyle="1" w:styleId="Numbers">
    <w:name w:val="Numbers"/>
    <w:rsid w:val="0079085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PEEDIE%20MISS%20CAROLYN:Users:summerfoundation:Documents:Summer%20Foundation:CoS%20:Recruiting:P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D320-63FC-E547-9D94-F93C6971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 template.dotx</Template>
  <TotalTime>2</TotalTime>
  <Pages>3</Pages>
  <Words>781</Words>
  <Characters>4331</Characters>
  <Application>Microsoft Macintosh Word</Application>
  <DocSecurity>0</DocSecurity>
  <Lines>56</Lines>
  <Paragraphs>16</Paragraphs>
  <ScaleCrop>false</ScaleCrop>
  <Company>Summer Foundation Ltd</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U M M E R  F O U N D A T I O N ®</dc:creator>
  <cp:keywords/>
  <cp:lastModifiedBy>Vince Patton</cp:lastModifiedBy>
  <cp:revision>3</cp:revision>
  <cp:lastPrinted>2016-06-19T05:08:00Z</cp:lastPrinted>
  <dcterms:created xsi:type="dcterms:W3CDTF">2018-07-27T03:23:00Z</dcterms:created>
  <dcterms:modified xsi:type="dcterms:W3CDTF">2018-07-27T04:47:00Z</dcterms:modified>
</cp:coreProperties>
</file>